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F26E5" w:rsidRPr="00EF26E5" w:rsidRDefault="00EF26E5" w:rsidP="00EF26E5">
      <w:pPr>
        <w:spacing w:before="64" w:line="288" w:lineRule="auto"/>
        <w:ind w:left="1453" w:right="1468" w:firstLine="396"/>
        <w:jc w:val="center"/>
        <w:rPr>
          <w:rFonts w:ascii="Times New Roman" w:hAnsi="Times New Roman" w:cs="Times New Roman"/>
          <w:b/>
          <w:sz w:val="32"/>
        </w:rPr>
      </w:pPr>
      <w:r w:rsidRPr="00EF26E5">
        <w:rPr>
          <w:rFonts w:ascii="Times New Roman" w:hAnsi="Times New Roman" w:cs="Times New Roman"/>
          <w:b/>
          <w:sz w:val="32"/>
        </w:rPr>
        <w:t xml:space="preserve">ШИНЖЛЭХ УХААН ТЕХНОЛОГИЙН </w:t>
      </w:r>
      <w:r w:rsidRPr="00EF26E5">
        <w:rPr>
          <w:rFonts w:ascii="Times New Roman" w:hAnsi="Times New Roman" w:cs="Times New Roman"/>
          <w:b/>
          <w:spacing w:val="-4"/>
          <w:sz w:val="32"/>
        </w:rPr>
        <w:t>ИХ</w:t>
      </w:r>
      <w:r w:rsidRPr="00EF26E5">
        <w:rPr>
          <w:rFonts w:ascii="Times New Roman" w:hAnsi="Times New Roman" w:cs="Times New Roman"/>
          <w:b/>
          <w:spacing w:val="-16"/>
          <w:sz w:val="32"/>
        </w:rPr>
        <w:t xml:space="preserve"> </w:t>
      </w:r>
      <w:r w:rsidRPr="00EF26E5">
        <w:rPr>
          <w:rFonts w:ascii="Times New Roman" w:hAnsi="Times New Roman" w:cs="Times New Roman"/>
          <w:b/>
          <w:spacing w:val="-4"/>
          <w:sz w:val="32"/>
        </w:rPr>
        <w:t>СУРГУУЛЬ</w:t>
      </w:r>
      <w:r w:rsidRPr="00EF26E5">
        <w:rPr>
          <w:rFonts w:ascii="Times New Roman" w:hAnsi="Times New Roman" w:cs="Times New Roman"/>
          <w:b/>
          <w:spacing w:val="-16"/>
          <w:sz w:val="32"/>
        </w:rPr>
        <w:t xml:space="preserve"> </w:t>
      </w:r>
      <w:r w:rsidRPr="00EF26E5">
        <w:rPr>
          <w:rFonts w:ascii="Times New Roman" w:hAnsi="Times New Roman" w:cs="Times New Roman"/>
          <w:b/>
          <w:spacing w:val="-4"/>
          <w:sz w:val="32"/>
        </w:rPr>
        <w:t>МЭДЭЭЛЭЛ,</w:t>
      </w:r>
      <w:r w:rsidRPr="00EF26E5">
        <w:rPr>
          <w:rFonts w:ascii="Times New Roman" w:hAnsi="Times New Roman" w:cs="Times New Roman"/>
          <w:b/>
          <w:spacing w:val="-16"/>
          <w:sz w:val="32"/>
        </w:rPr>
        <w:t xml:space="preserve"> </w:t>
      </w:r>
      <w:r w:rsidRPr="00EF26E5">
        <w:rPr>
          <w:rFonts w:ascii="Times New Roman" w:hAnsi="Times New Roman" w:cs="Times New Roman"/>
          <w:b/>
          <w:spacing w:val="-4"/>
          <w:sz w:val="32"/>
        </w:rPr>
        <w:t>ХОЛБООНЫ</w:t>
      </w:r>
    </w:p>
    <w:p w:rsidR="00EF26E5" w:rsidRPr="00EF26E5" w:rsidRDefault="00EF26E5" w:rsidP="00EF26E5">
      <w:pPr>
        <w:ind w:left="2406"/>
        <w:rPr>
          <w:rFonts w:ascii="Times New Roman" w:hAnsi="Times New Roman" w:cs="Times New Roman"/>
          <w:b/>
          <w:sz w:val="32"/>
        </w:rPr>
      </w:pPr>
      <w:r w:rsidRPr="00EF26E5">
        <w:rPr>
          <w:rFonts w:ascii="Times New Roman" w:hAnsi="Times New Roman" w:cs="Times New Roman"/>
          <w:b/>
          <w:spacing w:val="-2"/>
          <w:sz w:val="32"/>
        </w:rPr>
        <w:t>ТЕХНОЛОГИЙН</w:t>
      </w:r>
      <w:r w:rsidRPr="00EF26E5">
        <w:rPr>
          <w:rFonts w:ascii="Times New Roman" w:hAnsi="Times New Roman" w:cs="Times New Roman"/>
          <w:b/>
          <w:spacing w:val="-6"/>
          <w:sz w:val="32"/>
        </w:rPr>
        <w:t xml:space="preserve"> </w:t>
      </w:r>
      <w:r w:rsidRPr="00EF26E5">
        <w:rPr>
          <w:rFonts w:ascii="Times New Roman" w:hAnsi="Times New Roman" w:cs="Times New Roman"/>
          <w:b/>
          <w:spacing w:val="-2"/>
          <w:sz w:val="32"/>
        </w:rPr>
        <w:t>СУРГУУЛЬ</w:t>
      </w:r>
    </w:p>
    <w:p w:rsidR="00EF26E5" w:rsidRPr="00EF26E5" w:rsidRDefault="00EF26E5" w:rsidP="00EF26E5">
      <w:pPr>
        <w:pStyle w:val="BodyText"/>
        <w:spacing w:before="79"/>
        <w:jc w:val="center"/>
        <w:rPr>
          <w:b/>
          <w:sz w:val="20"/>
        </w:rPr>
      </w:pPr>
      <w:r w:rsidRPr="00EF26E5">
        <w:rPr>
          <w:b/>
          <w:noProof/>
          <w:sz w:val="20"/>
        </w:rPr>
        <w:drawing>
          <wp:anchor distT="0" distB="0" distL="0" distR="0" simplePos="0" relativeHeight="251659264" behindDoc="1" locked="0" layoutInCell="1" allowOverlap="1" wp14:anchorId="0309C888" wp14:editId="295EB64A">
            <wp:simplePos x="0" y="0"/>
            <wp:positionH relativeFrom="page">
              <wp:posOffset>3425190</wp:posOffset>
            </wp:positionH>
            <wp:positionV relativeFrom="paragraph">
              <wp:posOffset>207645</wp:posOffset>
            </wp:positionV>
            <wp:extent cx="978535" cy="200850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978535" cy="2008505"/>
                    </a:xfrm>
                    <a:prstGeom prst="rect">
                      <a:avLst/>
                    </a:prstGeom>
                  </pic:spPr>
                </pic:pic>
              </a:graphicData>
            </a:graphic>
            <wp14:sizeRelH relativeFrom="margin">
              <wp14:pctWidth>0</wp14:pctWidth>
            </wp14:sizeRelH>
            <wp14:sizeRelV relativeFrom="margin">
              <wp14:pctHeight>0</wp14:pctHeight>
            </wp14:sizeRelV>
          </wp:anchor>
        </w:drawing>
      </w:r>
    </w:p>
    <w:p w:rsidR="00EF26E5" w:rsidRPr="00EF26E5" w:rsidRDefault="00EF26E5" w:rsidP="00EF26E5">
      <w:pPr>
        <w:pStyle w:val="BodyText"/>
        <w:jc w:val="center"/>
        <w:rPr>
          <w:b/>
          <w:sz w:val="32"/>
        </w:rPr>
      </w:pPr>
    </w:p>
    <w:p w:rsidR="00EF26E5" w:rsidRPr="00EF26E5" w:rsidRDefault="00EF26E5" w:rsidP="00EF26E5">
      <w:pPr>
        <w:pStyle w:val="BodyText"/>
        <w:spacing w:before="76"/>
        <w:jc w:val="center"/>
        <w:rPr>
          <w:b/>
          <w:sz w:val="32"/>
        </w:rPr>
      </w:pPr>
    </w:p>
    <w:p w:rsidR="00EF26E5" w:rsidRPr="00EF26E5" w:rsidRDefault="00EF26E5" w:rsidP="00EF26E5">
      <w:pPr>
        <w:pStyle w:val="Title"/>
        <w:spacing w:line="276" w:lineRule="auto"/>
        <w:jc w:val="center"/>
      </w:pPr>
      <w:r w:rsidRPr="00EF26E5">
        <w:t>БИЕ ДААЛТЫН АЖЛЫН</w:t>
      </w:r>
      <w:r w:rsidRPr="00EF26E5">
        <w:rPr>
          <w:spacing w:val="-50"/>
        </w:rPr>
        <w:t xml:space="preserve"> </w:t>
      </w:r>
      <w:r w:rsidRPr="00EF26E5">
        <w:t>ТАЙЛАН</w:t>
      </w:r>
    </w:p>
    <w:p w:rsidR="00EF26E5" w:rsidRPr="00EF26E5" w:rsidRDefault="00EF26E5" w:rsidP="00EF26E5">
      <w:pPr>
        <w:spacing w:before="292"/>
        <w:ind w:left="2525" w:right="2168" w:hanging="976"/>
        <w:jc w:val="center"/>
        <w:rPr>
          <w:rFonts w:ascii="Times New Roman" w:hAnsi="Times New Roman" w:cs="Times New Roman"/>
          <w:b/>
          <w:lang w:val="ru-RU"/>
        </w:rPr>
      </w:pPr>
      <w:r w:rsidRPr="00EF26E5">
        <w:rPr>
          <w:rFonts w:ascii="Times New Roman" w:hAnsi="Times New Roman" w:cs="Times New Roman"/>
          <w:lang w:val="ru-RU"/>
        </w:rPr>
        <w:t xml:space="preserve">           </w:t>
      </w:r>
      <w:r w:rsidRPr="00EF26E5">
        <w:rPr>
          <w:rFonts w:ascii="Times New Roman" w:hAnsi="Times New Roman" w:cs="Times New Roman"/>
          <w:lang w:val="ru-RU"/>
        </w:rPr>
        <w:t>Хиймэл оюуны орчин үеийн аргууд</w:t>
      </w:r>
      <w:r w:rsidRPr="00EF26E5">
        <w:rPr>
          <w:rFonts w:ascii="Times New Roman" w:hAnsi="Times New Roman" w:cs="Times New Roman"/>
          <w:b/>
          <w:lang w:val="ru-RU"/>
        </w:rPr>
        <w:t xml:space="preserve"> </w:t>
      </w:r>
      <w:r w:rsidRPr="00EF26E5">
        <w:rPr>
          <w:rFonts w:ascii="Times New Roman" w:hAnsi="Times New Roman" w:cs="Times New Roman"/>
          <w:b/>
          <w:lang w:val="ru-RU"/>
        </w:rPr>
        <w:t>(</w:t>
      </w:r>
      <w:r w:rsidRPr="00EF26E5">
        <w:rPr>
          <w:rFonts w:ascii="Times New Roman" w:hAnsi="Times New Roman" w:cs="Times New Roman"/>
        </w:rPr>
        <w:t>F</w:t>
      </w:r>
      <w:r w:rsidRPr="00EF26E5">
        <w:rPr>
          <w:rFonts w:ascii="Times New Roman" w:hAnsi="Times New Roman" w:cs="Times New Roman"/>
          <w:lang w:val="ru-RU"/>
        </w:rPr>
        <w:t>.</w:t>
      </w:r>
      <w:r w:rsidRPr="00EF26E5">
        <w:rPr>
          <w:rFonts w:ascii="Times New Roman" w:hAnsi="Times New Roman" w:cs="Times New Roman"/>
        </w:rPr>
        <w:t>CSM</w:t>
      </w:r>
      <w:r w:rsidRPr="00EF26E5">
        <w:rPr>
          <w:rFonts w:ascii="Times New Roman" w:hAnsi="Times New Roman" w:cs="Times New Roman"/>
          <w:lang w:val="ru-RU"/>
        </w:rPr>
        <w:t>303</w:t>
      </w:r>
      <w:r w:rsidRPr="00EF26E5">
        <w:rPr>
          <w:rFonts w:ascii="Times New Roman" w:hAnsi="Times New Roman" w:cs="Times New Roman"/>
          <w:b/>
          <w:lang w:val="ru-RU"/>
        </w:rPr>
        <w:t xml:space="preserve">) </w:t>
      </w:r>
      <w:r>
        <w:rPr>
          <w:rFonts w:ascii="Times New Roman" w:hAnsi="Times New Roman" w:cs="Times New Roman"/>
          <w:b/>
          <w:lang w:val="ru-RU"/>
        </w:rPr>
        <w:br/>
      </w:r>
      <w:r w:rsidRPr="00EF26E5">
        <w:rPr>
          <w:rFonts w:ascii="Times New Roman" w:hAnsi="Times New Roman" w:cs="Times New Roman"/>
          <w:b/>
          <w:lang w:val="ru-RU"/>
        </w:rPr>
        <w:t>2025-2026 оны хичээлийн жилийн намар</w:t>
      </w:r>
    </w:p>
    <w:p w:rsidR="00EF26E5" w:rsidRPr="00EF26E5" w:rsidRDefault="00EF26E5" w:rsidP="00EF26E5">
      <w:pPr>
        <w:pStyle w:val="BodyText"/>
        <w:jc w:val="center"/>
        <w:rPr>
          <w:b/>
        </w:rPr>
      </w:pPr>
    </w:p>
    <w:p w:rsidR="00EF26E5" w:rsidRPr="00EF26E5" w:rsidRDefault="00EF26E5" w:rsidP="00EF26E5">
      <w:pPr>
        <w:pStyle w:val="BodyText"/>
        <w:jc w:val="center"/>
        <w:rPr>
          <w:b/>
        </w:rPr>
      </w:pPr>
    </w:p>
    <w:p w:rsidR="00EF26E5" w:rsidRPr="00EF26E5" w:rsidRDefault="00EF26E5" w:rsidP="00EF26E5">
      <w:pPr>
        <w:pStyle w:val="BodyText"/>
        <w:jc w:val="center"/>
        <w:rPr>
          <w:b/>
        </w:rPr>
      </w:pPr>
    </w:p>
    <w:p w:rsidR="00EF26E5" w:rsidRPr="00EF26E5" w:rsidRDefault="00EF26E5" w:rsidP="00EF26E5">
      <w:pPr>
        <w:pStyle w:val="BodyText"/>
        <w:jc w:val="center"/>
        <w:rPr>
          <w:b/>
        </w:rPr>
      </w:pPr>
    </w:p>
    <w:p w:rsidR="00EF26E5" w:rsidRPr="00EF26E5" w:rsidRDefault="00EF26E5" w:rsidP="00EF26E5">
      <w:pPr>
        <w:pStyle w:val="BodyText"/>
        <w:jc w:val="center"/>
        <w:rPr>
          <w:b/>
        </w:rPr>
      </w:pPr>
    </w:p>
    <w:p w:rsidR="00EF26E5" w:rsidRPr="00EF26E5" w:rsidRDefault="00EF26E5" w:rsidP="00EF26E5">
      <w:pPr>
        <w:pStyle w:val="BodyText"/>
        <w:jc w:val="center"/>
        <w:rPr>
          <w:b/>
        </w:rPr>
      </w:pPr>
    </w:p>
    <w:p w:rsidR="00EF26E5" w:rsidRPr="00EF26E5" w:rsidRDefault="00EF26E5" w:rsidP="00EF26E5">
      <w:pPr>
        <w:pStyle w:val="BodyText"/>
        <w:spacing w:before="136"/>
        <w:jc w:val="center"/>
        <w:rPr>
          <w:b/>
        </w:rPr>
      </w:pPr>
    </w:p>
    <w:p w:rsidR="00EF26E5" w:rsidRDefault="00EF26E5" w:rsidP="00EF26E5">
      <w:pPr>
        <w:tabs>
          <w:tab w:val="left" w:pos="3741"/>
          <w:tab w:val="left" w:pos="5901"/>
        </w:tabs>
        <w:spacing w:line="436" w:lineRule="auto"/>
        <w:ind w:left="3741" w:right="1190" w:hanging="3600"/>
        <w:jc w:val="center"/>
        <w:rPr>
          <w:rFonts w:ascii="Times New Roman" w:hAnsi="Times New Roman" w:cs="Times New Roman"/>
          <w:lang w:val="mn-MN"/>
        </w:rPr>
      </w:pPr>
      <w:r w:rsidRPr="00EF26E5">
        <w:rPr>
          <w:rFonts w:ascii="Times New Roman" w:hAnsi="Times New Roman" w:cs="Times New Roman"/>
          <w:b/>
          <w:lang w:val="mn-MN"/>
        </w:rPr>
        <w:t>Багийн гишүүд</w:t>
      </w:r>
      <w:r w:rsidRPr="00EF26E5">
        <w:rPr>
          <w:rFonts w:ascii="Times New Roman" w:eastAsia="MS Mincho" w:hAnsi="Times New Roman" w:cs="Times New Roman"/>
          <w:b/>
          <w:lang w:val="mn-MN"/>
        </w:rPr>
        <w:t>：</w:t>
      </w:r>
      <w:r w:rsidRPr="00EF26E5">
        <w:rPr>
          <w:rFonts w:ascii="Times New Roman" w:hAnsi="Times New Roman" w:cs="Times New Roman"/>
          <w:spacing w:val="-2"/>
          <w:lang w:val="mn-MN"/>
        </w:rPr>
        <w:t>Ц.Бэлгүтэй</w:t>
      </w:r>
      <w:r w:rsidRPr="00EF26E5">
        <w:rPr>
          <w:rFonts w:ascii="Times New Roman" w:hAnsi="Times New Roman" w:cs="Times New Roman"/>
          <w:lang w:val="ru-RU"/>
        </w:rPr>
        <w:tab/>
      </w:r>
      <w:r w:rsidRPr="00EF26E5">
        <w:rPr>
          <w:rFonts w:ascii="Times New Roman" w:hAnsi="Times New Roman" w:cs="Times New Roman"/>
          <w:lang w:val="ru-RU"/>
        </w:rPr>
        <w:t xml:space="preserve">                 </w:t>
      </w:r>
      <w:r w:rsidRPr="00EF26E5">
        <w:rPr>
          <w:rFonts w:ascii="Times New Roman" w:hAnsi="Times New Roman" w:cs="Times New Roman"/>
        </w:rPr>
        <w:t>B</w:t>
      </w:r>
      <w:r w:rsidRPr="00EF26E5">
        <w:rPr>
          <w:rFonts w:ascii="Times New Roman" w:hAnsi="Times New Roman" w:cs="Times New Roman"/>
          <w:lang w:val="ru-RU"/>
        </w:rPr>
        <w:t>232270053</w:t>
      </w:r>
      <w:r w:rsidRPr="00EF26E5">
        <w:rPr>
          <w:rFonts w:ascii="Times New Roman" w:hAnsi="Times New Roman" w:cs="Times New Roman"/>
          <w:spacing w:val="-15"/>
          <w:lang w:val="ru-RU"/>
        </w:rPr>
        <w:t xml:space="preserve"> </w:t>
      </w:r>
      <w:r w:rsidRPr="00EF26E5">
        <w:rPr>
          <w:rFonts w:ascii="Times New Roman" w:hAnsi="Times New Roman" w:cs="Times New Roman"/>
          <w:lang w:val="ru-RU"/>
        </w:rPr>
        <w:t>5-1</w:t>
      </w:r>
      <w:r w:rsidRPr="00EF26E5">
        <w:rPr>
          <w:rFonts w:ascii="Times New Roman" w:hAnsi="Times New Roman" w:cs="Times New Roman"/>
          <w:lang w:val="ru-RU"/>
        </w:rPr>
        <w:t>р</w:t>
      </w:r>
      <w:r w:rsidRPr="00EF26E5">
        <w:rPr>
          <w:rFonts w:ascii="Times New Roman" w:hAnsi="Times New Roman" w:cs="Times New Roman"/>
          <w:spacing w:val="-15"/>
          <w:lang w:val="ru-RU"/>
        </w:rPr>
        <w:t xml:space="preserve"> </w:t>
      </w:r>
      <w:r w:rsidRPr="00EF26E5">
        <w:rPr>
          <w:rFonts w:ascii="Times New Roman" w:hAnsi="Times New Roman" w:cs="Times New Roman"/>
          <w:lang w:val="ru-RU"/>
        </w:rPr>
        <w:t>ца</w:t>
      </w:r>
      <w:r w:rsidRPr="00EF26E5">
        <w:rPr>
          <w:rFonts w:ascii="Times New Roman" w:hAnsi="Times New Roman" w:cs="Times New Roman"/>
          <w:lang w:val="mn-MN"/>
        </w:rPr>
        <w:t>г</w:t>
      </w:r>
    </w:p>
    <w:p w:rsidR="00EF26E5" w:rsidRPr="00EF26E5" w:rsidRDefault="00EF26E5" w:rsidP="00EF26E5">
      <w:pPr>
        <w:tabs>
          <w:tab w:val="left" w:pos="3741"/>
          <w:tab w:val="left" w:pos="5901"/>
        </w:tabs>
        <w:spacing w:line="436" w:lineRule="auto"/>
        <w:ind w:left="3741" w:right="1190" w:hanging="3600"/>
        <w:jc w:val="center"/>
        <w:rPr>
          <w:rFonts w:ascii="Times New Roman" w:hAnsi="Times New Roman" w:cs="Times New Roman"/>
          <w:lang w:val="mn-MN"/>
        </w:rPr>
      </w:pPr>
    </w:p>
    <w:p w:rsidR="00EF26E5" w:rsidRPr="00EF26E5" w:rsidRDefault="00EF26E5" w:rsidP="00EF26E5">
      <w:pPr>
        <w:pStyle w:val="BodyText"/>
        <w:spacing w:before="21"/>
        <w:jc w:val="center"/>
        <w:rPr>
          <w:sz w:val="24"/>
        </w:rPr>
      </w:pPr>
    </w:p>
    <w:p w:rsidR="00EF26E5" w:rsidRPr="001C0E46" w:rsidRDefault="00EF26E5" w:rsidP="001C0E46">
      <w:pPr>
        <w:spacing w:line="405" w:lineRule="auto"/>
        <w:ind w:left="4168" w:right="3686" w:hanging="667"/>
        <w:jc w:val="center"/>
      </w:pPr>
      <w:r w:rsidRPr="00EF26E5">
        <w:rPr>
          <w:rFonts w:ascii="Times New Roman" w:hAnsi="Times New Roman" w:cs="Times New Roman"/>
          <w:spacing w:val="-4"/>
        </w:rPr>
        <w:t>Улаанбаатар</w:t>
      </w:r>
      <w:r w:rsidRPr="00EF26E5">
        <w:rPr>
          <w:rFonts w:ascii="Times New Roman" w:hAnsi="Times New Roman" w:cs="Times New Roman"/>
          <w:spacing w:val="-11"/>
        </w:rPr>
        <w:t xml:space="preserve"> </w:t>
      </w:r>
      <w:r w:rsidRPr="00EF26E5">
        <w:rPr>
          <w:rFonts w:ascii="Times New Roman" w:hAnsi="Times New Roman" w:cs="Times New Roman"/>
          <w:spacing w:val="-4"/>
        </w:rPr>
        <w:t>хот 2025</w:t>
      </w:r>
    </w:p>
    <w:p w:rsidR="00EF26E5" w:rsidRPr="00EF26E5" w:rsidRDefault="00EF26E5" w:rsidP="00C147D9">
      <w:pPr>
        <w:spacing w:before="100" w:beforeAutospacing="1" w:after="100" w:afterAutospacing="1"/>
        <w:jc w:val="center"/>
        <w:outlineLvl w:val="1"/>
        <w:rPr>
          <w:rFonts w:ascii="Times New Roman" w:eastAsia="Times New Roman" w:hAnsi="Times New Roman" w:cs="Times New Roman"/>
          <w:b/>
          <w:bCs/>
          <w:kern w:val="0"/>
          <w:sz w:val="36"/>
          <w:szCs w:val="36"/>
          <w14:ligatures w14:val="none"/>
        </w:rPr>
      </w:pPr>
      <w:r w:rsidRPr="00EF26E5">
        <w:rPr>
          <w:rFonts w:ascii="Times New Roman" w:eastAsia="Times New Roman" w:hAnsi="Times New Roman" w:cs="Times New Roman"/>
          <w:b/>
          <w:bCs/>
          <w:kern w:val="0"/>
          <w:sz w:val="36"/>
          <w:szCs w:val="36"/>
          <w14:ligatures w14:val="none"/>
        </w:rPr>
        <w:lastRenderedPageBreak/>
        <w:t>1. Удиртгал</w:t>
      </w:r>
    </w:p>
    <w:p w:rsidR="00EF26E5" w:rsidRPr="00EF26E5" w:rsidRDefault="00EF26E5" w:rsidP="00EF26E5">
      <w:p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 xml:space="preserve">Фотограмметр нь олон тооны хоёр хэмжээст (2D) зургаас гурван хэмжээст (3D) орчны геометрийг автоматаар сэргээн босгох </w:t>
      </w:r>
      <w:r w:rsidRPr="00EF26E5">
        <w:rPr>
          <w:rFonts w:ascii="Times New Roman" w:eastAsia="Times New Roman" w:hAnsi="Times New Roman" w:cs="Times New Roman"/>
          <w:b/>
          <w:bCs/>
          <w:kern w:val="0"/>
          <w14:ligatures w14:val="none"/>
        </w:rPr>
        <w:t>компьютер хараа болон хиймэл оюун ухааны</w:t>
      </w:r>
      <w:r w:rsidRPr="00EF26E5">
        <w:rPr>
          <w:rFonts w:ascii="Times New Roman" w:eastAsia="Times New Roman" w:hAnsi="Times New Roman" w:cs="Times New Roman"/>
          <w:kern w:val="0"/>
          <w14:ligatures w14:val="none"/>
        </w:rPr>
        <w:t xml:space="preserve"> арга юм.</w:t>
      </w:r>
      <w:r>
        <w:rPr>
          <w:rFonts w:ascii="Times New Roman" w:eastAsia="Times New Roman" w:hAnsi="Times New Roman" w:cs="Times New Roman"/>
          <w:kern w:val="0"/>
          <w14:ligatures w14:val="none"/>
        </w:rPr>
        <w:br/>
      </w:r>
      <w:r w:rsidRPr="00EF26E5">
        <w:rPr>
          <w:rFonts w:ascii="Times New Roman" w:eastAsia="Times New Roman" w:hAnsi="Times New Roman" w:cs="Times New Roman"/>
          <w:kern w:val="0"/>
          <w14:ligatures w14:val="none"/>
        </w:rPr>
        <w:br/>
        <w:t>Энэхүү ажлаар COLMAP программ хангамжийг ашиглан хүний гавлын 3D загварыг фотограмметрийн аргаар сэргээн босгов.</w:t>
      </w:r>
    </w:p>
    <w:p w:rsidR="00EF26E5" w:rsidRDefault="00EF26E5" w:rsidP="00EF26E5">
      <w:p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 xml:space="preserve">Төслийн зорилго нь </w:t>
      </w:r>
      <w:r w:rsidRPr="00EF26E5">
        <w:rPr>
          <w:rFonts w:ascii="Times New Roman" w:eastAsia="Times New Roman" w:hAnsi="Times New Roman" w:cs="Times New Roman"/>
          <w:b/>
          <w:bCs/>
          <w:kern w:val="0"/>
          <w14:ligatures w14:val="none"/>
        </w:rPr>
        <w:t>сонгодог хиймэл оюун ухаан болон компьютер харааны аргууд</w:t>
      </w:r>
      <w:r w:rsidRPr="00EF26E5">
        <w:rPr>
          <w:rFonts w:ascii="Times New Roman" w:eastAsia="Times New Roman" w:hAnsi="Times New Roman" w:cs="Times New Roman"/>
          <w:kern w:val="0"/>
          <w14:ligatures w14:val="none"/>
        </w:rPr>
        <w:t xml:space="preserve"> олон зурагнаас орон зайн бүтцийг хэрхэн ойлгож, 3D загвар үүсгэж чаддагийг бодитоор харуулах явдал юм.</w:t>
      </w:r>
    </w:p>
    <w:p w:rsidR="00EF26E5" w:rsidRPr="00EF26E5" w:rsidRDefault="00EF26E5" w:rsidP="00EF26E5">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4037965"/>
            <wp:effectExtent l="0" t="0" r="0" b="635"/>
            <wp:docPr id="1914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5456" name="Picture 19145545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EF26E5" w:rsidRDefault="00EF26E5" w:rsidP="00EF26E5">
      <w:pPr>
        <w:rPr>
          <w:rFonts w:ascii="Times New Roman" w:eastAsia="Times New Roman" w:hAnsi="Times New Roman" w:cs="Times New Roman"/>
          <w:kern w:val="0"/>
          <w14:ligatures w14:val="none"/>
        </w:rPr>
      </w:pPr>
    </w:p>
    <w:p w:rsidR="00EF26E5" w:rsidRDefault="00EF26E5" w:rsidP="00EF26E5">
      <w:pPr>
        <w:rPr>
          <w:rFonts w:ascii="Times New Roman" w:eastAsia="Times New Roman" w:hAnsi="Times New Roman" w:cs="Times New Roman"/>
          <w:kern w:val="0"/>
          <w14:ligatures w14:val="none"/>
        </w:rPr>
      </w:pPr>
    </w:p>
    <w:p w:rsidR="00EF26E5" w:rsidRDefault="00EF26E5" w:rsidP="00EF26E5">
      <w:pPr>
        <w:rPr>
          <w:rFonts w:ascii="Times New Roman" w:eastAsia="Times New Roman" w:hAnsi="Times New Roman" w:cs="Times New Roman"/>
          <w:kern w:val="0"/>
          <w14:ligatures w14:val="none"/>
        </w:rPr>
      </w:pPr>
    </w:p>
    <w:p w:rsidR="00EF26E5" w:rsidRDefault="00EF26E5" w:rsidP="00EF26E5">
      <w:pPr>
        <w:rPr>
          <w:rFonts w:ascii="Times New Roman" w:eastAsia="Times New Roman" w:hAnsi="Times New Roman" w:cs="Times New Roman"/>
          <w:kern w:val="0"/>
          <w14:ligatures w14:val="none"/>
        </w:rPr>
      </w:pPr>
    </w:p>
    <w:p w:rsidR="00EF26E5" w:rsidRDefault="00EF26E5" w:rsidP="00EF26E5">
      <w:pPr>
        <w:rPr>
          <w:rFonts w:ascii="Times New Roman" w:eastAsia="Times New Roman" w:hAnsi="Times New Roman" w:cs="Times New Roman"/>
          <w:kern w:val="0"/>
          <w14:ligatures w14:val="none"/>
        </w:rPr>
      </w:pPr>
    </w:p>
    <w:p w:rsidR="00EF26E5" w:rsidRDefault="00EF26E5" w:rsidP="00EF26E5">
      <w:pPr>
        <w:rPr>
          <w:rFonts w:ascii="Times New Roman" w:eastAsia="Times New Roman" w:hAnsi="Times New Roman" w:cs="Times New Roman"/>
          <w:kern w:val="0"/>
          <w14:ligatures w14:val="none"/>
        </w:rPr>
      </w:pPr>
    </w:p>
    <w:p w:rsidR="001C0E46" w:rsidRPr="00EF26E5" w:rsidRDefault="001C0E46" w:rsidP="00EF26E5">
      <w:pPr>
        <w:rPr>
          <w:rFonts w:ascii="Times New Roman" w:eastAsia="Times New Roman" w:hAnsi="Times New Roman" w:cs="Times New Roman"/>
          <w:kern w:val="0"/>
          <w14:ligatures w14:val="none"/>
        </w:rPr>
      </w:pPr>
    </w:p>
    <w:p w:rsidR="00EF26E5" w:rsidRPr="00EF26E5" w:rsidRDefault="00EF26E5" w:rsidP="00C147D9">
      <w:pPr>
        <w:spacing w:before="100" w:beforeAutospacing="1" w:after="100" w:afterAutospacing="1"/>
        <w:jc w:val="center"/>
        <w:outlineLvl w:val="1"/>
        <w:rPr>
          <w:rFonts w:ascii="Times New Roman" w:eastAsia="Times New Roman" w:hAnsi="Times New Roman" w:cs="Times New Roman"/>
          <w:b/>
          <w:bCs/>
          <w:kern w:val="0"/>
          <w:sz w:val="36"/>
          <w:szCs w:val="36"/>
          <w14:ligatures w14:val="none"/>
        </w:rPr>
      </w:pPr>
      <w:r w:rsidRPr="00EF26E5">
        <w:rPr>
          <w:rFonts w:ascii="Times New Roman" w:eastAsia="Times New Roman" w:hAnsi="Times New Roman" w:cs="Times New Roman"/>
          <w:b/>
          <w:bCs/>
          <w:kern w:val="0"/>
          <w:sz w:val="36"/>
          <w:szCs w:val="36"/>
          <w14:ligatures w14:val="none"/>
        </w:rPr>
        <w:lastRenderedPageBreak/>
        <w:t>2. Өгөгдөл цуглуулалт</w:t>
      </w:r>
    </w:p>
    <w:p w:rsidR="00EF26E5" w:rsidRPr="00EF26E5" w:rsidRDefault="00EF26E5" w:rsidP="00EF26E5">
      <w:pPr>
        <w:numPr>
          <w:ilvl w:val="0"/>
          <w:numId w:val="1"/>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b/>
          <w:bCs/>
          <w:kern w:val="0"/>
          <w14:ligatures w14:val="none"/>
        </w:rPr>
        <w:t>Объект:</w:t>
      </w:r>
      <w:r w:rsidRPr="00EF26E5">
        <w:rPr>
          <w:rFonts w:ascii="Times New Roman" w:eastAsia="Times New Roman" w:hAnsi="Times New Roman" w:cs="Times New Roman"/>
          <w:kern w:val="0"/>
          <w14:ligatures w14:val="none"/>
        </w:rPr>
        <w:t xml:space="preserve"> Хүний гавлын загвар</w:t>
      </w:r>
    </w:p>
    <w:p w:rsidR="00EF26E5" w:rsidRPr="00EF26E5" w:rsidRDefault="00EF26E5" w:rsidP="00EF26E5">
      <w:pPr>
        <w:numPr>
          <w:ilvl w:val="0"/>
          <w:numId w:val="1"/>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b/>
          <w:bCs/>
          <w:kern w:val="0"/>
          <w14:ligatures w14:val="none"/>
        </w:rPr>
        <w:t>Зургийн тоо:</w:t>
      </w:r>
      <w:r w:rsidRPr="00EF26E5">
        <w:rPr>
          <w:rFonts w:ascii="Times New Roman" w:eastAsia="Times New Roman" w:hAnsi="Times New Roman" w:cs="Times New Roman"/>
          <w:kern w:val="0"/>
          <w14:ligatures w14:val="none"/>
        </w:rPr>
        <w:t xml:space="preserve"> 66</w:t>
      </w:r>
    </w:p>
    <w:p w:rsidR="00EF26E5" w:rsidRPr="00EF26E5" w:rsidRDefault="00EF26E5" w:rsidP="00EF26E5">
      <w:pPr>
        <w:numPr>
          <w:ilvl w:val="0"/>
          <w:numId w:val="1"/>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b/>
          <w:bCs/>
          <w:kern w:val="0"/>
          <w14:ligatures w14:val="none"/>
        </w:rPr>
        <w:t>Зураг авах стратеги:</w:t>
      </w:r>
    </w:p>
    <w:p w:rsidR="00EF26E5" w:rsidRPr="00EF26E5" w:rsidRDefault="00EF26E5" w:rsidP="00EF26E5">
      <w:pPr>
        <w:numPr>
          <w:ilvl w:val="1"/>
          <w:numId w:val="1"/>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Объектыг тойрч дугуй хэлбэрээр зураг авах</w:t>
      </w:r>
    </w:p>
    <w:p w:rsidR="00EF26E5" w:rsidRPr="00EF26E5" w:rsidRDefault="00EF26E5" w:rsidP="00EF26E5">
      <w:pPr>
        <w:numPr>
          <w:ilvl w:val="1"/>
          <w:numId w:val="1"/>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Олон өндрийн түвшнээс (нүдний түвшин, дээрээс, доороос)</w:t>
      </w:r>
    </w:p>
    <w:p w:rsidR="00EF26E5" w:rsidRPr="00EF26E5" w:rsidRDefault="00EF26E5" w:rsidP="00EF26E5">
      <w:pPr>
        <w:numPr>
          <w:ilvl w:val="1"/>
          <w:numId w:val="1"/>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Зургуудын давхцал өндөр (~70%)</w:t>
      </w:r>
    </w:p>
    <w:p w:rsidR="00EF26E5" w:rsidRPr="00EF26E5" w:rsidRDefault="00EF26E5" w:rsidP="00EF26E5">
      <w:pPr>
        <w:numPr>
          <w:ilvl w:val="1"/>
          <w:numId w:val="1"/>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Жигд, сарнисан гэрэлтүүлэг</w:t>
      </w:r>
    </w:p>
    <w:p w:rsidR="00EF26E5" w:rsidRPr="00EF26E5" w:rsidRDefault="00EF26E5" w:rsidP="00EF26E5">
      <w:pPr>
        <w:numPr>
          <w:ilvl w:val="1"/>
          <w:numId w:val="1"/>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Текстуртай дэвсгэр орчин</w:t>
      </w:r>
    </w:p>
    <w:p w:rsidR="00EF26E5" w:rsidRDefault="00EF26E5" w:rsidP="00EF26E5">
      <w:p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Эхний туршилтаар гөлгөр, тунгалаг объект ашиглахад хангалттай онцлог шинж илрээгүй тул сэргээн босголт амжилтгүй болсон.</w:t>
      </w:r>
      <w:r w:rsidRPr="00EF26E5">
        <w:rPr>
          <w:rFonts w:ascii="Times New Roman" w:eastAsia="Times New Roman" w:hAnsi="Times New Roman" w:cs="Times New Roman"/>
          <w:kern w:val="0"/>
          <w14:ligatures w14:val="none"/>
        </w:rPr>
        <w:br/>
        <w:t>Иймээс геометрийн нарийн бүтэц, гадаргуугийн текстур сайтай гавлын объектыг сонгосон.</w:t>
      </w:r>
    </w:p>
    <w:p w:rsidR="00EF26E5" w:rsidRPr="00EF26E5" w:rsidRDefault="00EF26E5" w:rsidP="00EF26E5">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3962400"/>
            <wp:effectExtent l="0" t="0" r="0" b="0"/>
            <wp:docPr id="214443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3271" name="Picture 21444327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EF26E5" w:rsidRPr="00EF26E5" w:rsidRDefault="00EF26E5" w:rsidP="00EF26E5">
      <w:pPr>
        <w:rPr>
          <w:rFonts w:ascii="Times New Roman" w:eastAsia="Times New Roman" w:hAnsi="Times New Roman" w:cs="Times New Roman"/>
          <w:kern w:val="0"/>
          <w14:ligatures w14:val="none"/>
        </w:rPr>
      </w:pPr>
    </w:p>
    <w:p w:rsidR="00EF26E5" w:rsidRDefault="00EF26E5" w:rsidP="00EF26E5">
      <w:pPr>
        <w:spacing w:before="100" w:beforeAutospacing="1" w:after="100" w:afterAutospacing="1"/>
        <w:outlineLvl w:val="1"/>
        <w:rPr>
          <w:rFonts w:ascii="Times New Roman" w:eastAsia="Times New Roman" w:hAnsi="Times New Roman" w:cs="Times New Roman"/>
          <w:b/>
          <w:bCs/>
          <w:kern w:val="0"/>
          <w:sz w:val="36"/>
          <w:szCs w:val="36"/>
          <w14:ligatures w14:val="none"/>
        </w:rPr>
      </w:pPr>
    </w:p>
    <w:p w:rsidR="00EF26E5" w:rsidRDefault="00EF26E5" w:rsidP="00EF26E5">
      <w:pPr>
        <w:spacing w:before="100" w:beforeAutospacing="1" w:after="100" w:afterAutospacing="1"/>
        <w:outlineLvl w:val="1"/>
        <w:rPr>
          <w:rFonts w:ascii="Times New Roman" w:eastAsia="Times New Roman" w:hAnsi="Times New Roman" w:cs="Times New Roman"/>
          <w:b/>
          <w:bCs/>
          <w:kern w:val="0"/>
          <w:sz w:val="36"/>
          <w:szCs w:val="36"/>
          <w14:ligatures w14:val="none"/>
        </w:rPr>
      </w:pPr>
    </w:p>
    <w:p w:rsidR="00EF26E5" w:rsidRPr="00EF26E5" w:rsidRDefault="00EF26E5" w:rsidP="00C147D9">
      <w:pPr>
        <w:spacing w:before="100" w:beforeAutospacing="1" w:after="100" w:afterAutospacing="1"/>
        <w:jc w:val="center"/>
        <w:outlineLvl w:val="1"/>
        <w:rPr>
          <w:rFonts w:ascii="Times New Roman" w:eastAsia="Times New Roman" w:hAnsi="Times New Roman" w:cs="Times New Roman"/>
          <w:b/>
          <w:bCs/>
          <w:kern w:val="0"/>
          <w:sz w:val="36"/>
          <w:szCs w:val="36"/>
          <w14:ligatures w14:val="none"/>
        </w:rPr>
      </w:pPr>
      <w:r w:rsidRPr="00EF26E5">
        <w:rPr>
          <w:rFonts w:ascii="Times New Roman" w:eastAsia="Times New Roman" w:hAnsi="Times New Roman" w:cs="Times New Roman"/>
          <w:b/>
          <w:bCs/>
          <w:kern w:val="0"/>
          <w:sz w:val="36"/>
          <w:szCs w:val="36"/>
          <w14:ligatures w14:val="none"/>
        </w:rPr>
        <w:lastRenderedPageBreak/>
        <w:t>3. Системийн ерөнхий бүтэц</w:t>
      </w:r>
    </w:p>
    <w:p w:rsidR="00EF26E5" w:rsidRPr="00EF26E5" w:rsidRDefault="00EF26E5" w:rsidP="00EF26E5">
      <w:p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Ашигласан фотограмметрийн pipeline дараах шатуудаас бүрдэнэ:</w:t>
      </w:r>
    </w:p>
    <w:p w:rsidR="00EF26E5" w:rsidRPr="00EF26E5" w:rsidRDefault="00EF26E5" w:rsidP="00EF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EF26E5">
        <w:rPr>
          <w:rFonts w:ascii="Courier New" w:eastAsia="Times New Roman" w:hAnsi="Courier New" w:cs="Courier New"/>
          <w:kern w:val="0"/>
          <w:sz w:val="20"/>
          <w:szCs w:val="20"/>
          <w14:ligatures w14:val="none"/>
        </w:rPr>
        <w:t>Олон зураг</w:t>
      </w:r>
    </w:p>
    <w:p w:rsidR="00EF26E5" w:rsidRPr="00EF26E5" w:rsidRDefault="00EF26E5" w:rsidP="00EF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EF26E5">
        <w:rPr>
          <w:rFonts w:ascii="Courier New" w:eastAsia="Times New Roman" w:hAnsi="Courier New" w:cs="Courier New"/>
          <w:kern w:val="0"/>
          <w:sz w:val="20"/>
          <w:szCs w:val="20"/>
          <w14:ligatures w14:val="none"/>
        </w:rPr>
        <w:t xml:space="preserve"> → Онцлог цэг илрүүлэлт</w:t>
      </w:r>
    </w:p>
    <w:p w:rsidR="00EF26E5" w:rsidRPr="00EF26E5" w:rsidRDefault="00EF26E5" w:rsidP="00EF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EF26E5">
        <w:rPr>
          <w:rFonts w:ascii="Courier New" w:eastAsia="Times New Roman" w:hAnsi="Courier New" w:cs="Courier New"/>
          <w:kern w:val="0"/>
          <w:sz w:val="20"/>
          <w:szCs w:val="20"/>
          <w14:ligatures w14:val="none"/>
        </w:rPr>
        <w:t xml:space="preserve"> → Онцлог цэгийн тааруулалт</w:t>
      </w:r>
    </w:p>
    <w:p w:rsidR="00EF26E5" w:rsidRPr="00EF26E5" w:rsidRDefault="00EF26E5" w:rsidP="00EF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EF26E5">
        <w:rPr>
          <w:rFonts w:ascii="Courier New" w:eastAsia="Times New Roman" w:hAnsi="Courier New" w:cs="Courier New"/>
          <w:kern w:val="0"/>
          <w:sz w:val="20"/>
          <w:szCs w:val="20"/>
          <w14:ligatures w14:val="none"/>
        </w:rPr>
        <w:t xml:space="preserve"> → Structure-from-Motion (SfM)</w:t>
      </w:r>
    </w:p>
    <w:p w:rsidR="00EF26E5" w:rsidRPr="00EF26E5" w:rsidRDefault="00EF26E5" w:rsidP="00EF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EF26E5">
        <w:rPr>
          <w:rFonts w:ascii="Courier New" w:eastAsia="Times New Roman" w:hAnsi="Courier New" w:cs="Courier New"/>
          <w:kern w:val="0"/>
          <w:sz w:val="20"/>
          <w:szCs w:val="20"/>
          <w14:ligatures w14:val="none"/>
        </w:rPr>
        <w:t xml:space="preserve"> → Сийрэг 3D цэгэн үүл</w:t>
      </w:r>
    </w:p>
    <w:p w:rsidR="00EF26E5" w:rsidRPr="00EF26E5" w:rsidRDefault="00EF26E5" w:rsidP="00EF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EF26E5">
        <w:rPr>
          <w:rFonts w:ascii="Courier New" w:eastAsia="Times New Roman" w:hAnsi="Courier New" w:cs="Courier New"/>
          <w:kern w:val="0"/>
          <w:sz w:val="20"/>
          <w:szCs w:val="20"/>
          <w14:ligatures w14:val="none"/>
        </w:rPr>
        <w:t xml:space="preserve"> → Гадаргуу сэргээн босголт</w:t>
      </w:r>
    </w:p>
    <w:p w:rsidR="00EF26E5" w:rsidRDefault="00EF26E5" w:rsidP="00EF26E5">
      <w:pPr>
        <w:spacing w:before="100" w:beforeAutospacing="1" w:after="100" w:afterAutospacing="1"/>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noProof/>
          <w:kern w:val="0"/>
          <w:sz w:val="36"/>
          <w:szCs w:val="36"/>
        </w:rPr>
        <w:drawing>
          <wp:inline distT="0" distB="0" distL="0" distR="0" wp14:anchorId="4E2D8B75" wp14:editId="444BE2C4">
            <wp:extent cx="4508500" cy="3454400"/>
            <wp:effectExtent l="0" t="0" r="0" b="0"/>
            <wp:docPr id="778036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36084" name="Picture 778036084"/>
                    <pic:cNvPicPr/>
                  </pic:nvPicPr>
                  <pic:blipFill>
                    <a:blip r:embed="rId8">
                      <a:extLst>
                        <a:ext uri="{28A0092B-C50C-407E-A947-70E740481C1C}">
                          <a14:useLocalDpi xmlns:a14="http://schemas.microsoft.com/office/drawing/2010/main" val="0"/>
                        </a:ext>
                      </a:extLst>
                    </a:blip>
                    <a:stretch>
                      <a:fillRect/>
                    </a:stretch>
                  </pic:blipFill>
                  <pic:spPr>
                    <a:xfrm>
                      <a:off x="0" y="0"/>
                      <a:ext cx="4508500" cy="3454400"/>
                    </a:xfrm>
                    <a:prstGeom prst="rect">
                      <a:avLst/>
                    </a:prstGeom>
                  </pic:spPr>
                </pic:pic>
              </a:graphicData>
            </a:graphic>
          </wp:inline>
        </w:drawing>
      </w:r>
    </w:p>
    <w:p w:rsidR="00EF26E5" w:rsidRPr="00EF26E5" w:rsidRDefault="00EF26E5" w:rsidP="00EF26E5">
      <w:p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EF26E5">
        <w:rPr>
          <w:rFonts w:ascii="Times New Roman" w:eastAsia="Times New Roman" w:hAnsi="Times New Roman" w:cs="Times New Roman"/>
          <w:b/>
          <w:bCs/>
          <w:kern w:val="0"/>
          <w:sz w:val="36"/>
          <w:szCs w:val="36"/>
          <w14:ligatures w14:val="none"/>
        </w:rPr>
        <w:t>Онцлог цэг илрүүлэлт (Feature Extraction)</w:t>
      </w:r>
    </w:p>
    <w:p w:rsidR="00EF26E5" w:rsidRPr="00EF26E5" w:rsidRDefault="00EF26E5" w:rsidP="00EF26E5">
      <w:p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 xml:space="preserve">COLMAP нь </w:t>
      </w:r>
      <w:r w:rsidRPr="00EF26E5">
        <w:rPr>
          <w:rFonts w:ascii="Times New Roman" w:eastAsia="Times New Roman" w:hAnsi="Times New Roman" w:cs="Times New Roman"/>
          <w:b/>
          <w:bCs/>
          <w:kern w:val="0"/>
          <w14:ligatures w14:val="none"/>
        </w:rPr>
        <w:t>SIFT (Scale-Invariant Feature Transform)</w:t>
      </w:r>
      <w:r w:rsidRPr="00EF26E5">
        <w:rPr>
          <w:rFonts w:ascii="Times New Roman" w:eastAsia="Times New Roman" w:hAnsi="Times New Roman" w:cs="Times New Roman"/>
          <w:kern w:val="0"/>
          <w14:ligatures w14:val="none"/>
        </w:rPr>
        <w:t xml:space="preserve"> алгоритмыг ашиглан зураг бүрээс автоматаар онцлог цэгүүдийг илрүүлдэг.</w:t>
      </w:r>
    </w:p>
    <w:p w:rsidR="00EF26E5" w:rsidRPr="00EF26E5" w:rsidRDefault="00EF26E5" w:rsidP="00EF26E5">
      <w:pPr>
        <w:numPr>
          <w:ilvl w:val="0"/>
          <w:numId w:val="2"/>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Масштаб, эргэлт, гэрэлтүүлгийн өөрчлөлтөд тэсвэртэй</w:t>
      </w:r>
    </w:p>
    <w:p w:rsidR="00EF26E5" w:rsidRPr="00EF26E5" w:rsidRDefault="00EF26E5" w:rsidP="00EF26E5">
      <w:pPr>
        <w:numPr>
          <w:ilvl w:val="0"/>
          <w:numId w:val="2"/>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Зураг бүрийг вектор хэлбэрийн онцлог мэдээлэл болгон хувиргана</w:t>
      </w:r>
    </w:p>
    <w:p w:rsidR="00EF26E5" w:rsidRPr="00EF26E5" w:rsidRDefault="00EF26E5" w:rsidP="00EF26E5">
      <w:p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 xml:space="preserve">Энэ шат нь хиймэл оюун ухаанд чухал </w:t>
      </w:r>
      <w:r w:rsidRPr="00EF26E5">
        <w:rPr>
          <w:rFonts w:ascii="Times New Roman" w:eastAsia="Times New Roman" w:hAnsi="Times New Roman" w:cs="Times New Roman"/>
          <w:b/>
          <w:bCs/>
          <w:kern w:val="0"/>
          <w14:ligatures w14:val="none"/>
        </w:rPr>
        <w:t>feature extraction</w:t>
      </w:r>
      <w:r w:rsidRPr="00EF26E5">
        <w:rPr>
          <w:rFonts w:ascii="Times New Roman" w:eastAsia="Times New Roman" w:hAnsi="Times New Roman" w:cs="Times New Roman"/>
          <w:kern w:val="0"/>
          <w14:ligatures w14:val="none"/>
        </w:rPr>
        <w:t xml:space="preserve"> болон </w:t>
      </w:r>
      <w:r w:rsidRPr="00EF26E5">
        <w:rPr>
          <w:rFonts w:ascii="Times New Roman" w:eastAsia="Times New Roman" w:hAnsi="Times New Roman" w:cs="Times New Roman"/>
          <w:b/>
          <w:bCs/>
          <w:kern w:val="0"/>
          <w14:ligatures w14:val="none"/>
        </w:rPr>
        <w:t>pattern recognition</w:t>
      </w:r>
      <w:r w:rsidRPr="00EF26E5">
        <w:rPr>
          <w:rFonts w:ascii="Times New Roman" w:eastAsia="Times New Roman" w:hAnsi="Times New Roman" w:cs="Times New Roman"/>
          <w:kern w:val="0"/>
          <w14:ligatures w14:val="none"/>
        </w:rPr>
        <w:t xml:space="preserve"> ойлголтыг хэрэгжүүлж буй жишээ юм.</w:t>
      </w:r>
    </w:p>
    <w:p w:rsidR="00EF26E5" w:rsidRPr="00EF26E5" w:rsidRDefault="00EF26E5" w:rsidP="00EF26E5">
      <w:pPr>
        <w:rPr>
          <w:rFonts w:ascii="Times New Roman" w:eastAsia="Times New Roman" w:hAnsi="Times New Roman" w:cs="Times New Roman"/>
          <w:kern w:val="0"/>
          <w14:ligatures w14:val="none"/>
        </w:rPr>
      </w:pPr>
    </w:p>
    <w:p w:rsidR="00EF26E5" w:rsidRPr="00EF26E5" w:rsidRDefault="00EF26E5" w:rsidP="00C147D9">
      <w:pPr>
        <w:spacing w:before="100" w:beforeAutospacing="1" w:after="100" w:afterAutospacing="1"/>
        <w:jc w:val="center"/>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lastRenderedPageBreak/>
        <w:t>4</w:t>
      </w:r>
      <w:r w:rsidRPr="00EF26E5">
        <w:rPr>
          <w:rFonts w:ascii="Times New Roman" w:eastAsia="Times New Roman" w:hAnsi="Times New Roman" w:cs="Times New Roman"/>
          <w:b/>
          <w:bCs/>
          <w:kern w:val="0"/>
          <w:sz w:val="36"/>
          <w:szCs w:val="36"/>
          <w14:ligatures w14:val="none"/>
        </w:rPr>
        <w:t xml:space="preserve">. Онцлог цэгийн тааруулалт ба геометр </w:t>
      </w:r>
      <w:r w:rsidR="00434907">
        <w:rPr>
          <w:rFonts w:ascii="Times New Roman" w:eastAsia="Times New Roman" w:hAnsi="Times New Roman" w:cs="Times New Roman"/>
          <w:b/>
          <w:bCs/>
          <w:kern w:val="0"/>
          <w:sz w:val="36"/>
          <w:szCs w:val="36"/>
          <w14:ligatures w14:val="none"/>
        </w:rPr>
        <w:t>б</w:t>
      </w:r>
      <w:r w:rsidR="00434907">
        <w:rPr>
          <w:rFonts w:ascii="Times New Roman" w:eastAsia="Times New Roman" w:hAnsi="Times New Roman" w:cs="Times New Roman"/>
          <w:b/>
          <w:bCs/>
          <w:kern w:val="0"/>
          <w:sz w:val="36"/>
          <w:szCs w:val="36"/>
          <w:lang w:val="mn-MN"/>
          <w14:ligatures w14:val="none"/>
        </w:rPr>
        <w:t>үтэц</w:t>
      </w:r>
      <w:r w:rsidR="00434907">
        <w:rPr>
          <w:rFonts w:ascii="Times New Roman" w:eastAsia="Times New Roman" w:hAnsi="Times New Roman" w:cs="Times New Roman"/>
          <w:b/>
          <w:bCs/>
          <w:kern w:val="0"/>
          <w:sz w:val="36"/>
          <w:szCs w:val="36"/>
          <w14:ligatures w14:val="none"/>
        </w:rPr>
        <w:br/>
        <w:t xml:space="preserve">  </w:t>
      </w:r>
      <w:r w:rsidR="00434907" w:rsidRPr="00EF26E5">
        <w:rPr>
          <w:rFonts w:ascii="Times New Roman" w:eastAsia="Times New Roman" w:hAnsi="Times New Roman" w:cs="Times New Roman"/>
          <w:b/>
          <w:bCs/>
          <w:kern w:val="0"/>
          <w:sz w:val="36"/>
          <w:szCs w:val="36"/>
          <w14:ligatures w14:val="none"/>
        </w:rPr>
        <w:t>Structure-from-Motion</w:t>
      </w:r>
      <w:r w:rsidR="00434907">
        <w:rPr>
          <w:rFonts w:ascii="Times New Roman" w:eastAsia="Times New Roman" w:hAnsi="Times New Roman" w:cs="Times New Roman"/>
          <w:b/>
          <w:bCs/>
          <w:kern w:val="0"/>
          <w:sz w:val="36"/>
          <w:szCs w:val="36"/>
          <w14:ligatures w14:val="none"/>
        </w:rPr>
        <w:t xml:space="preserve"> (SfM)</w:t>
      </w:r>
    </w:p>
    <w:p w:rsidR="00EF26E5" w:rsidRPr="00EF26E5" w:rsidRDefault="00EF26E5" w:rsidP="00EF26E5">
      <w:p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Илэрсэн онцлог цэгүүдийг бүх зургуудын хооронд харьцуулан тааруулна.</w:t>
      </w:r>
    </w:p>
    <w:p w:rsidR="00EF26E5" w:rsidRPr="00EF26E5" w:rsidRDefault="00EF26E5" w:rsidP="00EF26E5">
      <w:pPr>
        <w:numPr>
          <w:ilvl w:val="0"/>
          <w:numId w:val="3"/>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Зураг хоорондын тохирох цэгүүдийг олно</w:t>
      </w:r>
    </w:p>
    <w:p w:rsidR="00EF26E5" w:rsidRPr="00EF26E5" w:rsidRDefault="00EF26E5" w:rsidP="00EF26E5">
      <w:pPr>
        <w:numPr>
          <w:ilvl w:val="0"/>
          <w:numId w:val="3"/>
        </w:num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Геометрийн шалгалтаар буруу тааруулалтыг хасна</w:t>
      </w:r>
    </w:p>
    <w:p w:rsidR="00434907" w:rsidRPr="00434907" w:rsidRDefault="00EF26E5" w:rsidP="00434907">
      <w:pPr>
        <w:spacing w:before="100" w:beforeAutospacing="1" w:after="100" w:afterAutospacing="1"/>
        <w:rPr>
          <w:rFonts w:ascii="Times New Roman" w:eastAsia="Times New Roman" w:hAnsi="Times New Roman" w:cs="Times New Roman"/>
          <w:kern w:val="0"/>
          <w14:ligatures w14:val="none"/>
        </w:rPr>
      </w:pPr>
      <w:r w:rsidRPr="00EF26E5">
        <w:rPr>
          <w:rFonts w:ascii="Times New Roman" w:eastAsia="Times New Roman" w:hAnsi="Times New Roman" w:cs="Times New Roman"/>
          <w:kern w:val="0"/>
          <w14:ligatures w14:val="none"/>
        </w:rPr>
        <w:t xml:space="preserve">Энэ нь </w:t>
      </w:r>
      <w:r w:rsidRPr="00EF26E5">
        <w:rPr>
          <w:rFonts w:ascii="Times New Roman" w:eastAsia="Times New Roman" w:hAnsi="Times New Roman" w:cs="Times New Roman"/>
          <w:b/>
          <w:bCs/>
          <w:kern w:val="0"/>
          <w14:ligatures w14:val="none"/>
        </w:rPr>
        <w:t>загвар тааруулалт</w:t>
      </w:r>
      <w:r w:rsidRPr="00EF26E5">
        <w:rPr>
          <w:rFonts w:ascii="Times New Roman" w:eastAsia="Times New Roman" w:hAnsi="Times New Roman" w:cs="Times New Roman"/>
          <w:kern w:val="0"/>
          <w14:ligatures w14:val="none"/>
        </w:rPr>
        <w:t xml:space="preserve">, </w:t>
      </w:r>
      <w:r w:rsidRPr="00EF26E5">
        <w:rPr>
          <w:rFonts w:ascii="Times New Roman" w:eastAsia="Times New Roman" w:hAnsi="Times New Roman" w:cs="Times New Roman"/>
          <w:b/>
          <w:bCs/>
          <w:kern w:val="0"/>
          <w14:ligatures w14:val="none"/>
        </w:rPr>
        <w:t>хязгаарлалттай бодлого</w:t>
      </w:r>
      <w:r w:rsidRPr="00EF26E5">
        <w:rPr>
          <w:rFonts w:ascii="Times New Roman" w:eastAsia="Times New Roman" w:hAnsi="Times New Roman" w:cs="Times New Roman"/>
          <w:kern w:val="0"/>
          <w14:ligatures w14:val="none"/>
        </w:rPr>
        <w:t xml:space="preserve">, </w:t>
      </w:r>
      <w:r w:rsidRPr="00EF26E5">
        <w:rPr>
          <w:rFonts w:ascii="Times New Roman" w:eastAsia="Times New Roman" w:hAnsi="Times New Roman" w:cs="Times New Roman"/>
          <w:b/>
          <w:bCs/>
          <w:kern w:val="0"/>
          <w14:ligatures w14:val="none"/>
        </w:rPr>
        <w:t>логик шүүлт</w:t>
      </w:r>
      <w:r w:rsidRPr="00EF26E5">
        <w:rPr>
          <w:rFonts w:ascii="Times New Roman" w:eastAsia="Times New Roman" w:hAnsi="Times New Roman" w:cs="Times New Roman"/>
          <w:kern w:val="0"/>
          <w14:ligatures w14:val="none"/>
        </w:rPr>
        <w:t xml:space="preserve"> зэрэг AI-ийн үндсэн ойлголтуудыг агуулдаг.</w:t>
      </w:r>
      <w:r>
        <w:rPr>
          <w:rFonts w:ascii="Times New Roman" w:eastAsia="Times New Roman" w:hAnsi="Times New Roman" w:cs="Times New Roman"/>
          <w:kern w:val="0"/>
          <w:lang w:val="mn-MN"/>
          <w14:ligatures w14:val="none"/>
        </w:rPr>
        <w:br/>
      </w:r>
      <w:r>
        <w:rPr>
          <w:rFonts w:ascii="Times New Roman" w:eastAsia="Times New Roman" w:hAnsi="Times New Roman" w:cs="Times New Roman"/>
          <w:kern w:val="0"/>
          <w:lang w:val="mn-MN"/>
          <w14:ligatures w14:val="none"/>
        </w:rPr>
        <w:br/>
      </w:r>
      <w:r>
        <w:rPr>
          <w:rFonts w:ascii="Times New Roman" w:eastAsia="Times New Roman" w:hAnsi="Times New Roman" w:cs="Times New Roman"/>
          <w:noProof/>
          <w:kern w:val="0"/>
          <w:lang w:val="mn-MN"/>
        </w:rPr>
        <w:drawing>
          <wp:inline distT="0" distB="0" distL="0" distR="0">
            <wp:extent cx="5493787" cy="3022170"/>
            <wp:effectExtent l="0" t="0" r="5715" b="635"/>
            <wp:docPr id="76842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2581" name="Picture 7684258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17230" cy="3035066"/>
                    </a:xfrm>
                    <a:prstGeom prst="rect">
                      <a:avLst/>
                    </a:prstGeom>
                  </pic:spPr>
                </pic:pic>
              </a:graphicData>
            </a:graphic>
          </wp:inline>
        </w:drawing>
      </w:r>
      <w:r w:rsidR="00434907">
        <w:rPr>
          <w:rFonts w:ascii="Times New Roman" w:eastAsia="Times New Roman" w:hAnsi="Times New Roman" w:cs="Times New Roman"/>
          <w:kern w:val="0"/>
          <w:lang w:val="mn-MN"/>
          <w14:ligatures w14:val="none"/>
        </w:rPr>
        <w:br/>
      </w:r>
    </w:p>
    <w:p w:rsidR="00434907" w:rsidRPr="00434907" w:rsidRDefault="00434907" w:rsidP="00434907">
      <w:pPr>
        <w:pStyle w:val="NormalWeb"/>
        <w:ind w:firstLine="180"/>
        <w:rPr>
          <w:lang w:val="mn-MN"/>
        </w:rPr>
      </w:pPr>
      <w:r>
        <w:t xml:space="preserve">     </w:t>
      </w:r>
      <w:r>
        <w:t xml:space="preserve">SfM (Structure-from-Motion) шатанд систем нь олон зураг хоорондын онцлог цэгийн тааруулалтад тулгуурлан камер бүрийн орон зайн байрлал болон чиглэлийг автоматаар тодорхойлдог. Энэ явцад зургуудыг аажмаар бүртгэн нэгтгэж, нийт системийн алдааг багасгах зорилгоор </w:t>
      </w:r>
      <w:r>
        <w:rPr>
          <w:rStyle w:val="Strong"/>
        </w:rPr>
        <w:t>Bundle Adjustment</w:t>
      </w:r>
      <w:r>
        <w:t xml:space="preserve"> хэмээх глобал оновчлолын аргыг ашигладаг. </w:t>
      </w:r>
      <w:r>
        <w:br/>
      </w:r>
      <w:r>
        <w:br/>
      </w:r>
      <w:r>
        <w:rPr>
          <w:lang w:val="mn-MN"/>
        </w:rPr>
        <w:t xml:space="preserve">       </w:t>
      </w:r>
      <w:r w:rsidRPr="00434907">
        <w:rPr>
          <w:lang w:val="mn-MN"/>
        </w:rPr>
        <w:t xml:space="preserve">Уг шат нь ажиглагдсан өгөгдлөөс хамгийн боломжит тайлбарыг гарган авах </w:t>
      </w:r>
      <w:r w:rsidRPr="00434907">
        <w:rPr>
          <w:rStyle w:val="Strong"/>
          <w:lang w:val="mn-MN"/>
        </w:rPr>
        <w:t>inference (дүгнэлт гаргалт)</w:t>
      </w:r>
      <w:r w:rsidRPr="00434907">
        <w:rPr>
          <w:lang w:val="mn-MN"/>
        </w:rPr>
        <w:t xml:space="preserve"> болон нийт алдааг хамгийн бага болгох </w:t>
      </w:r>
      <w:r w:rsidRPr="00434907">
        <w:rPr>
          <w:rStyle w:val="Strong"/>
          <w:lang w:val="mn-MN"/>
        </w:rPr>
        <w:t>optimization (оновчлол)</w:t>
      </w:r>
      <w:r w:rsidRPr="00434907">
        <w:rPr>
          <w:lang w:val="mn-MN"/>
        </w:rPr>
        <w:t xml:space="preserve"> гэсэн хиймэл оюун ухааны үндсэн ойлголтуудыг хэрэгжүүлдэг.</w:t>
      </w:r>
    </w:p>
    <w:p w:rsidR="00EF26E5" w:rsidRDefault="00434907" w:rsidP="00434907">
      <w:pPr>
        <w:pStyle w:val="NormalWeb"/>
        <w:rPr>
          <w:lang w:val="mn-MN"/>
        </w:rPr>
      </w:pPr>
      <w:r w:rsidRPr="00434907">
        <w:rPr>
          <w:lang w:val="mn-MN"/>
        </w:rPr>
        <w:t xml:space="preserve">    </w:t>
      </w:r>
      <w:r>
        <w:rPr>
          <w:lang w:val="mn-MN"/>
        </w:rPr>
        <w:t xml:space="preserve">  Үүний</w:t>
      </w:r>
      <w:r>
        <w:t xml:space="preserve"> үр дүнд нийт 66 камерын байрлал тодорхойлогдож, гавлын ерөнхий геометрыг илэрхийлэх ойролцоогоор 15,000 3D цэг бүхий сийрэг цэгэн үүл </w:t>
      </w:r>
      <w:r>
        <w:rPr>
          <w:lang w:val="mn-MN"/>
        </w:rPr>
        <w:t>үүснэ</w:t>
      </w:r>
    </w:p>
    <w:p w:rsidR="00434907" w:rsidRPr="00EF26E5" w:rsidRDefault="00434907" w:rsidP="00434907">
      <w:pPr>
        <w:pStyle w:val="NormalWeb"/>
        <w:rPr>
          <w:b/>
          <w:bCs/>
          <w:sz w:val="36"/>
          <w:szCs w:val="36"/>
        </w:rPr>
      </w:pPr>
    </w:p>
    <w:p w:rsidR="00434907" w:rsidRPr="00434907" w:rsidRDefault="00C147D9" w:rsidP="00AF1F9D">
      <w:pPr>
        <w:spacing w:before="100" w:beforeAutospacing="1" w:after="100" w:afterAutospacing="1"/>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lastRenderedPageBreak/>
        <w:t xml:space="preserve">                          </w:t>
      </w:r>
      <w:r w:rsidR="00434907">
        <w:rPr>
          <w:rFonts w:ascii="Times New Roman" w:eastAsia="Times New Roman" w:hAnsi="Times New Roman" w:cs="Times New Roman"/>
          <w:b/>
          <w:bCs/>
          <w:kern w:val="0"/>
          <w:sz w:val="36"/>
          <w:szCs w:val="36"/>
          <w14:ligatures w14:val="none"/>
        </w:rPr>
        <w:t>5.</w:t>
      </w:r>
      <w:r w:rsidR="00434907" w:rsidRPr="00434907">
        <w:rPr>
          <w:rFonts w:ascii="Times New Roman" w:eastAsia="Times New Roman" w:hAnsi="Times New Roman" w:cs="Times New Roman"/>
          <w:b/>
          <w:bCs/>
          <w:kern w:val="0"/>
          <w:sz w:val="36"/>
          <w:szCs w:val="36"/>
          <w14:ligatures w14:val="none"/>
        </w:rPr>
        <w:t xml:space="preserve"> </w:t>
      </w:r>
      <w:r w:rsidR="00434907" w:rsidRPr="00434907">
        <w:rPr>
          <w:rFonts w:ascii="Times New Roman" w:eastAsia="Times New Roman" w:hAnsi="Times New Roman" w:cs="Times New Roman"/>
          <w:b/>
          <w:bCs/>
          <w:kern w:val="0"/>
          <w:sz w:val="36"/>
          <w:szCs w:val="36"/>
          <w14:ligatures w14:val="none"/>
        </w:rPr>
        <w:t>Surface Reconstruction</w:t>
      </w:r>
      <w:r w:rsidR="00434907" w:rsidRPr="00434907">
        <w:rPr>
          <w:rFonts w:ascii="Times New Roman" w:eastAsia="Times New Roman" w:hAnsi="Times New Roman" w:cs="Times New Roman"/>
          <w:b/>
          <w:bCs/>
          <w:kern w:val="0"/>
          <w:sz w:val="36"/>
          <w:szCs w:val="36"/>
          <w14:ligatures w14:val="none"/>
        </w:rPr>
        <w:br/>
      </w:r>
      <w:r w:rsidR="00434907" w:rsidRPr="00434907">
        <w:rPr>
          <w:rFonts w:ascii="Times New Roman" w:hAnsi="Times New Roman" w:cs="Times New Roman"/>
        </w:rPr>
        <w:br/>
      </w:r>
      <w:r w:rsidR="00434907" w:rsidRPr="00434907">
        <w:rPr>
          <w:rFonts w:ascii="Times New Roman" w:hAnsi="Times New Roman" w:cs="Times New Roman"/>
          <w:lang w:val="mn-MN"/>
        </w:rPr>
        <w:t>Тулгуур</w:t>
      </w:r>
      <w:r w:rsidR="00434907" w:rsidRPr="00434907">
        <w:rPr>
          <w:rFonts w:ascii="Times New Roman" w:hAnsi="Times New Roman" w:cs="Times New Roman"/>
        </w:rPr>
        <w:t xml:space="preserve"> цэгэн үүлээс тасралтгүй гадаргуу үүсгэхийн тулд </w:t>
      </w:r>
      <w:r w:rsidR="00434907" w:rsidRPr="00434907">
        <w:rPr>
          <w:rStyle w:val="Strong"/>
          <w:rFonts w:ascii="Times New Roman" w:hAnsi="Times New Roman" w:cs="Times New Roman"/>
        </w:rPr>
        <w:t>Poisson Surface Reconstruction</w:t>
      </w:r>
      <w:r w:rsidR="00434907" w:rsidRPr="00434907">
        <w:rPr>
          <w:rFonts w:ascii="Times New Roman" w:hAnsi="Times New Roman" w:cs="Times New Roman"/>
        </w:rPr>
        <w:t xml:space="preserve"> аргыг ашигласан. Уг аргын хүрээнд цэг бүрийн орон зайн чиглэлийг илэрхийлэх нормаль векторуудыг тооцоолж, эдгээр мэдээлэлд тулгуурлан орчныг тасралтгүй байдлаар илэрхийлэх имплицит гадаргуугийн функцийг таамаглан тодорхойлдог. Үүссэн имплицит функцээс гурвалжин торон бүтэц бүхий гадаргууг гарган авснаар гадаргуугийн тасалдал, нүхийг автоматаар нөхсөн, ус нэвтрэхгүй (watertight) 3D mesh загвар үүссэн.</w:t>
      </w:r>
    </w:p>
    <w:p w:rsidR="00434907" w:rsidRPr="00434907" w:rsidRDefault="00AF1F9D" w:rsidP="00AF1F9D">
      <w:pPr>
        <w:pStyle w:val="NormalWeb"/>
      </w:pPr>
      <w:r>
        <w:t xml:space="preserve">                    </w:t>
      </w:r>
      <w:r w:rsidR="00434907" w:rsidRPr="00434907">
        <w:t xml:space="preserve">Энэхүү шат нь ажиглагдсан, дутуу болон шуугиант өгөгдлөөс орчны бүтцийг математик загвараар тайлбарлан сэргээн босгох </w:t>
      </w:r>
      <w:r w:rsidR="00434907" w:rsidRPr="00434907">
        <w:rPr>
          <w:rStyle w:val="Strong"/>
        </w:rPr>
        <w:t>model-based reasoning</w:t>
      </w:r>
      <w:r w:rsidR="00434907" w:rsidRPr="00434907">
        <w:t xml:space="preserve"> болон тасралтгүй гадаргууг шууд бус байдлаар тодорхойлох </w:t>
      </w:r>
      <w:r w:rsidR="00434907" w:rsidRPr="00434907">
        <w:rPr>
          <w:rStyle w:val="Strong"/>
        </w:rPr>
        <w:t>implicit surface inference</w:t>
      </w:r>
      <w:r w:rsidR="00434907" w:rsidRPr="00434907">
        <w:t xml:space="preserve"> зэрэг хиймэл оюун ухааны суурь ойлголтуудтай шууд холбоотой юм.</w:t>
      </w:r>
    </w:p>
    <w:p w:rsidR="00434907" w:rsidRPr="00C147D9" w:rsidRDefault="00434907" w:rsidP="00C147D9">
      <w:pPr>
        <w:pStyle w:val="ListParagraph"/>
        <w:numPr>
          <w:ilvl w:val="0"/>
          <w:numId w:val="11"/>
        </w:numPr>
        <w:rPr>
          <w:rFonts w:ascii="Times New Roman" w:hAnsi="Times New Roman" w:cs="Times New Roman"/>
        </w:rPr>
      </w:pPr>
      <w:r w:rsidRPr="00C147D9">
        <w:rPr>
          <w:rFonts w:ascii="Times New Roman" w:eastAsia="Times New Roman" w:hAnsi="Times New Roman" w:cs="Times New Roman"/>
          <w:kern w:val="0"/>
          <w:sz w:val="36"/>
          <w:szCs w:val="36"/>
          <w14:ligatures w14:val="none"/>
        </w:rPr>
        <w:t xml:space="preserve">Model-based </w:t>
      </w:r>
      <w:r w:rsidRPr="00C147D9">
        <w:rPr>
          <w:rFonts w:ascii="Times New Roman" w:eastAsia="Times New Roman" w:hAnsi="Times New Roman" w:cs="Times New Roman"/>
          <w:kern w:val="0"/>
          <w:sz w:val="36"/>
          <w:szCs w:val="36"/>
          <w14:ligatures w14:val="none"/>
        </w:rPr>
        <w:t>A</w:t>
      </w:r>
      <w:r w:rsidRPr="00C147D9">
        <w:rPr>
          <w:rFonts w:ascii="Times New Roman" w:eastAsia="Times New Roman" w:hAnsi="Times New Roman" w:cs="Times New Roman"/>
          <w:kern w:val="0"/>
          <w:sz w:val="36"/>
          <w:szCs w:val="36"/>
          <w14:ligatures w14:val="none"/>
        </w:rPr>
        <w:t>nalysis</w:t>
      </w:r>
    </w:p>
    <w:p w:rsidR="00434907" w:rsidRPr="00434907" w:rsidRDefault="00434907" w:rsidP="00434907">
      <w:pPr>
        <w:pStyle w:val="NormalWeb"/>
        <w:numPr>
          <w:ilvl w:val="0"/>
          <w:numId w:val="10"/>
        </w:numPr>
      </w:pPr>
      <w:r w:rsidRPr="00434907">
        <w:rPr>
          <w:lang w:val="mn-MN"/>
        </w:rPr>
        <w:t>Тулгуур</w:t>
      </w:r>
      <w:r w:rsidRPr="00434907">
        <w:t xml:space="preserve"> 3D цэгэн үүлээс цэг бүрийн нормаль векторыг тооцоолсон.</w:t>
      </w:r>
    </w:p>
    <w:p w:rsidR="00434907" w:rsidRPr="00434907" w:rsidRDefault="00434907" w:rsidP="00434907">
      <w:pPr>
        <w:pStyle w:val="NormalWeb"/>
        <w:numPr>
          <w:ilvl w:val="0"/>
          <w:numId w:val="10"/>
        </w:numPr>
      </w:pPr>
      <w:r w:rsidRPr="00434907">
        <w:t>Нормаль мэдээлэлд тулгуурлан имплицит гадаргуугийн функцийг Poisson аргаар таамагласан.</w:t>
      </w:r>
    </w:p>
    <w:p w:rsidR="00434907" w:rsidRPr="00434907" w:rsidRDefault="00434907" w:rsidP="00434907">
      <w:pPr>
        <w:pStyle w:val="NormalWeb"/>
        <w:numPr>
          <w:ilvl w:val="0"/>
          <w:numId w:val="10"/>
        </w:numPr>
      </w:pPr>
      <w:r w:rsidRPr="00434907">
        <w:t>Имплицит функцээс гурвалжин торон бүтэц бүхий тасралтгүй гадаргуу үүсгэсэн.</w:t>
      </w:r>
    </w:p>
    <w:p w:rsidR="00434907" w:rsidRPr="00434907" w:rsidRDefault="00434907" w:rsidP="00434907">
      <w:pPr>
        <w:pStyle w:val="NormalWeb"/>
        <w:numPr>
          <w:ilvl w:val="0"/>
          <w:numId w:val="10"/>
        </w:numPr>
      </w:pPr>
      <w:r w:rsidRPr="00434907">
        <w:t>Үүссэн гадаргууг ус нэвтрэхгүй (watertight) байхаар автоматаар нөх</w:t>
      </w:r>
      <w:r>
        <w:rPr>
          <w:lang w:val="mn-MN"/>
        </w:rPr>
        <w:t>ө</w:t>
      </w:r>
      <w:r>
        <w:rPr>
          <w:rFonts w:hint="eastAsia"/>
        </w:rPr>
        <w:t>г</w:t>
      </w:r>
      <w:r>
        <w:rPr>
          <w:lang w:val="mn-MN"/>
        </w:rPr>
        <w:t>дөнө</w:t>
      </w:r>
      <w:r w:rsidRPr="00434907">
        <w:t>.</w:t>
      </w:r>
    </w:p>
    <w:p w:rsidR="00EF26E5" w:rsidRPr="00EF26E5" w:rsidRDefault="00434907" w:rsidP="00EF26E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r w:rsidR="00AF1F9D">
        <w:rPr>
          <w:rFonts w:ascii="Times New Roman" w:eastAsia="Times New Roman" w:hAnsi="Times New Roman" w:cs="Times New Roman"/>
          <w:noProof/>
          <w:kern w:val="0"/>
        </w:rPr>
        <w:drawing>
          <wp:inline distT="0" distB="0" distL="0" distR="0">
            <wp:extent cx="5943600" cy="3366770"/>
            <wp:effectExtent l="0" t="0" r="0" b="0"/>
            <wp:docPr id="17010020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02071" name="Picture 17010020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r>
        <w:rPr>
          <w:rFonts w:ascii="Times New Roman" w:eastAsia="Times New Roman" w:hAnsi="Times New Roman" w:cs="Times New Roman"/>
          <w:kern w:val="0"/>
          <w14:ligatures w14:val="none"/>
        </w:rPr>
        <w:br/>
      </w:r>
      <w:r>
        <w:rPr>
          <w:rFonts w:ascii="Times New Roman" w:eastAsia="Times New Roman" w:hAnsi="Times New Roman" w:cs="Times New Roman"/>
          <w:kern w:val="0"/>
          <w14:ligatures w14:val="none"/>
        </w:rPr>
        <w:br/>
      </w:r>
    </w:p>
    <w:p w:rsidR="00EF26E5" w:rsidRPr="00C147D9" w:rsidRDefault="00EF26E5" w:rsidP="00C147D9">
      <w:pPr>
        <w:pStyle w:val="ListParagraph"/>
        <w:numPr>
          <w:ilvl w:val="0"/>
          <w:numId w:val="12"/>
        </w:num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C147D9">
        <w:rPr>
          <w:rFonts w:ascii="Times New Roman" w:eastAsia="Times New Roman" w:hAnsi="Times New Roman" w:cs="Times New Roman"/>
          <w:b/>
          <w:bCs/>
          <w:kern w:val="0"/>
          <w:sz w:val="36"/>
          <w:szCs w:val="36"/>
          <w14:ligatures w14:val="none"/>
        </w:rPr>
        <w:lastRenderedPageBreak/>
        <w:t xml:space="preserve"> </w:t>
      </w:r>
      <w:r w:rsidR="00C147D9" w:rsidRPr="00C147D9">
        <w:rPr>
          <w:rFonts w:ascii="Times New Roman" w:hAnsi="Times New Roman" w:cs="Times New Roman"/>
          <w:b/>
          <w:bCs/>
          <w:sz w:val="36"/>
          <w:szCs w:val="36"/>
        </w:rPr>
        <w:t>Дутуу 3D орон зайг таамаглан нөхөх AI механизм</w:t>
      </w:r>
    </w:p>
    <w:p w:rsidR="0011118E" w:rsidRDefault="0011118E" w:rsidP="0011118E">
      <w:pPr>
        <w:pStyle w:val="NormalWeb"/>
      </w:pPr>
      <w:r>
        <w:t xml:space="preserve">Фотограмметрийн явцад үүссэн 3D цэгэн өгөгдөл нь объектын гадаргууг бүрэн, тасралтгүй байдлаар илэрхийлж чаддаггүй бөгөөд зөвхөн зургаас илэрсэн тодорхой хэсгүүдийн орон зайн байршлыг агуулдаг. Өөрөөр хэлбэл, объектын 3D орон зай нь хэсэгчилсэн, задгай байдлаар дүрслэгдсэн байдаг. Ийм нөхцөлд бодит объектын бүтэн хэлбэрийг сэргээн босгох нь хиймэл оюун ухаанд хамаарах </w:t>
      </w:r>
      <w:r>
        <w:rPr>
          <w:rStyle w:val="Strong"/>
        </w:rPr>
        <w:t>таамаглал болон дүгнэлт гаргалтын</w:t>
      </w:r>
      <w:r>
        <w:t xml:space="preserve"> асуудал болдог.</w:t>
      </w:r>
    </w:p>
    <w:p w:rsidR="0011118E" w:rsidRDefault="0011118E" w:rsidP="0011118E">
      <w:pPr>
        <w:pStyle w:val="NormalWeb"/>
      </w:pPr>
      <w:r>
        <w:t>Poisson Surface Reconstruction шатанд систем нь зөвхөн байгаа цэгүүдийг хооронд нь холбохоор зогсохгүй, цэг бүрийн орон зайн чиглэл болон тархалтад тулгуурлан 3D орон зайг бүхэлд нь тайлбарлах математик загварыг бий болгодог. Энэхүү загвар нь “энэ орон зайд гадаргуу хаана үргэлжлэх ёстой вэ” гэсэн асуултад хариу өгч, бодитоор хэмжигдээгүй хэсгүүдийг логик болон геометрийн хувьд нийцтэй байдлаар нөхдөг. Үүний үр дүнд анх салангид цэгүүдээс бүрдэж байсан задгай орон зай нь тасралтгүй, утгатай 3D хэлбэр болон хувирдаг.</w:t>
      </w:r>
    </w:p>
    <w:p w:rsidR="0011118E" w:rsidRDefault="0011118E" w:rsidP="0011118E">
      <w:pPr>
        <w:pStyle w:val="NormalWeb"/>
      </w:pPr>
      <w:r>
        <w:br/>
      </w:r>
      <w:r>
        <w:rPr>
          <w:noProof/>
          <w14:ligatures w14:val="standardContextual"/>
        </w:rPr>
        <w:drawing>
          <wp:inline distT="0" distB="0" distL="0" distR="0">
            <wp:extent cx="5943600" cy="4420235"/>
            <wp:effectExtent l="0" t="0" r="0" b="0"/>
            <wp:docPr id="1343931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1902" name="Picture 1343931902"/>
                    <pic:cNvPicPr/>
                  </pic:nvPicPr>
                  <pic:blipFill>
                    <a:blip r:embed="rId11">
                      <a:extLst>
                        <a:ext uri="{28A0092B-C50C-407E-A947-70E740481C1C}">
                          <a14:useLocalDpi xmlns:a14="http://schemas.microsoft.com/office/drawing/2010/main" val="0"/>
                        </a:ext>
                      </a:extLst>
                    </a:blip>
                    <a:stretch>
                      <a:fillRect/>
                    </a:stretch>
                  </pic:blipFill>
                  <pic:spPr>
                    <a:xfrm>
                      <a:off x="0" y="0"/>
                      <a:ext cx="5943600" cy="4420235"/>
                    </a:xfrm>
                    <a:prstGeom prst="rect">
                      <a:avLst/>
                    </a:prstGeom>
                  </pic:spPr>
                </pic:pic>
              </a:graphicData>
            </a:graphic>
          </wp:inline>
        </w:drawing>
      </w:r>
      <w:r>
        <w:br/>
      </w:r>
    </w:p>
    <w:p w:rsidR="0011118E" w:rsidRDefault="0011118E" w:rsidP="0011118E">
      <w:pPr>
        <w:pStyle w:val="NormalWeb"/>
      </w:pPr>
      <w:r>
        <w:lastRenderedPageBreak/>
        <w:t xml:space="preserve">Энэхүү үйл явц нь хиймэл оюун ухаанд өргөн хэрэглэгддэг </w:t>
      </w:r>
      <w:r>
        <w:rPr>
          <w:rStyle w:val="Strong"/>
        </w:rPr>
        <w:t>model-based reasoning</w:t>
      </w:r>
      <w:r>
        <w:t xml:space="preserve"> хандлагын жишээ бөгөөд систем нь дутуу, бүрэн бус ажиглалтаас хамгийн боломжит орчны бүтцийг таамаглан сэргээн босгож байна. Ингэснээр AI нь өгөгдөлд шууд агуулагдаагүй мэдээллийг нөхөн “ойлгож”, гавлын ерөнхий хэлбэр, гадаргуугийн үргэлжлэл, логик уялдааг автоматаар бүрдүүлдэг.</w:t>
      </w:r>
      <w:r>
        <w:br/>
      </w:r>
      <w:r>
        <w:br/>
      </w:r>
      <w:r>
        <w:rPr>
          <w:noProof/>
          <w14:ligatures w14:val="standardContextual"/>
        </w:rPr>
        <w:drawing>
          <wp:inline distT="0" distB="0" distL="0" distR="0">
            <wp:extent cx="5943600" cy="2232025"/>
            <wp:effectExtent l="0" t="0" r="0" b="3175"/>
            <wp:docPr id="234957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7835" name="Picture 2349578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rsidR="0011118E" w:rsidRPr="0011118E" w:rsidRDefault="0011118E" w:rsidP="0011118E">
      <w:pPr>
        <w:pStyle w:val="NormalWeb"/>
        <w:rPr>
          <w:lang w:val="mn-MN"/>
        </w:rPr>
      </w:pPr>
      <w:r>
        <w:t>Энэ зарчим нь орчин үеийн NeRF болон neural implicit surface зэрэг deep learning-д суурилсан 3D reconstruction аргуудын үндсэн санаатай ижил бөгөөд, зөвхөн хэрэгжүүлж буй арга нь нейрон сүлжээ бус, математик загварт суурилсан сонгодог AI хэлбэрээр ил</w:t>
      </w:r>
      <w:r>
        <w:rPr>
          <w:lang w:val="mn-MN"/>
        </w:rPr>
        <w:t>эрдэг.</w:t>
      </w:r>
    </w:p>
    <w:p w:rsidR="00EF26E5" w:rsidRPr="00EF26E5" w:rsidRDefault="0011118E" w:rsidP="001C0E46">
      <w:pPr>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r>
        <w:rPr>
          <w:rFonts w:ascii="Times New Roman" w:eastAsia="Times New Roman" w:hAnsi="Times New Roman" w:cs="Times New Roman"/>
          <w:kern w:val="0"/>
          <w14:ligatures w14:val="none"/>
        </w:rPr>
        <w:br/>
      </w:r>
      <w:r w:rsidR="001C0E46">
        <w:rPr>
          <w:rFonts w:ascii="Times New Roman" w:eastAsia="Times New Roman" w:hAnsi="Times New Roman" w:cs="Times New Roman"/>
          <w:b/>
          <w:bCs/>
          <w:kern w:val="0"/>
          <w:sz w:val="36"/>
          <w:szCs w:val="36"/>
          <w:lang w:val="mn-MN"/>
          <w14:ligatures w14:val="none"/>
        </w:rPr>
        <w:t xml:space="preserve">    7. </w:t>
      </w:r>
      <w:r w:rsidR="00EF26E5" w:rsidRPr="00EF26E5">
        <w:rPr>
          <w:rFonts w:ascii="Times New Roman" w:eastAsia="Times New Roman" w:hAnsi="Times New Roman" w:cs="Times New Roman"/>
          <w:b/>
          <w:bCs/>
          <w:kern w:val="0"/>
          <w:sz w:val="36"/>
          <w:szCs w:val="36"/>
          <w14:ligatures w14:val="none"/>
        </w:rPr>
        <w:t>Хязгаарлалт</w:t>
      </w:r>
    </w:p>
    <w:p w:rsidR="00EF26E5" w:rsidRPr="0011118E" w:rsidRDefault="001C0E46" w:rsidP="00EF26E5">
      <w:pPr>
        <w:numPr>
          <w:ilvl w:val="0"/>
          <w:numId w:val="9"/>
        </w:numPr>
        <w:spacing w:before="100" w:beforeAutospacing="1" w:after="100" w:afterAutospacing="1"/>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lang w:val="mn-MN"/>
          <w14:ligatures w14:val="none"/>
        </w:rPr>
        <w:t>Б</w:t>
      </w:r>
      <w:r w:rsidR="00EF26E5" w:rsidRPr="00EF26E5">
        <w:rPr>
          <w:rFonts w:ascii="Times New Roman" w:eastAsia="Times New Roman" w:hAnsi="Times New Roman" w:cs="Times New Roman"/>
          <w:kern w:val="0"/>
          <w:sz w:val="32"/>
          <w:szCs w:val="32"/>
          <w14:ligatures w14:val="none"/>
        </w:rPr>
        <w:t>үт</w:t>
      </w:r>
      <w:r>
        <w:rPr>
          <w:rFonts w:ascii="Times New Roman" w:eastAsia="Times New Roman" w:hAnsi="Times New Roman" w:cs="Times New Roman"/>
          <w:kern w:val="0"/>
          <w:sz w:val="32"/>
          <w:szCs w:val="32"/>
          <w:lang w:val="mn-MN"/>
          <w14:ligatures w14:val="none"/>
        </w:rPr>
        <w:t>эц, дүрсний</w:t>
      </w:r>
      <w:r w:rsidR="0011118E">
        <w:rPr>
          <w:rFonts w:ascii="Times New Roman" w:eastAsia="Times New Roman" w:hAnsi="Times New Roman" w:cs="Times New Roman"/>
          <w:kern w:val="0"/>
          <w:sz w:val="32"/>
          <w:szCs w:val="32"/>
          <w:lang w:val="mn-MN"/>
          <w14:ligatures w14:val="none"/>
        </w:rPr>
        <w:t xml:space="preserve"> алдагдал</w:t>
      </w:r>
    </w:p>
    <w:p w:rsidR="0011118E" w:rsidRPr="00EF26E5" w:rsidRDefault="0011118E" w:rsidP="0011118E">
      <w:pPr>
        <w:spacing w:before="100" w:beforeAutospacing="1" w:after="100" w:afterAutospacing="1"/>
        <w:rPr>
          <w:rFonts w:ascii="Times New Roman" w:eastAsia="Times New Roman" w:hAnsi="Times New Roman" w:cs="Times New Roman"/>
          <w:kern w:val="0"/>
          <w14:ligatures w14:val="none"/>
        </w:rPr>
      </w:pPr>
      <w:r w:rsidRPr="0011118E">
        <w:rPr>
          <w:rFonts w:ascii="Times New Roman" w:hAnsi="Times New Roman" w:cs="Times New Roman"/>
        </w:rPr>
        <w:t>Энэхүү фотограмметрийн арга нь зөвхөн камерын харах боломжтой гадаргуугийн мэдээлэлд тулгуурладаг тул объектын дотоод бүтэц, нуугдсан хэсгүүдийг сэргээн босгох боломжгүй. Иймээс гавлын дотор хөндий, зузаан, дотоод геометр зэрэг мэдээлэл 3D загварт тусгагдаагүй. Энэ нь фотограмметрийн аргын үндсэн хязгаарлалт бөгөөд компьютер томограф (CT) зэрэг дүрслэлийн аргуудтай харьцуулахад ялгаатай тал юм.</w:t>
      </w:r>
    </w:p>
    <w:p w:rsidR="00EF26E5" w:rsidRPr="0011118E" w:rsidRDefault="0011118E" w:rsidP="00EF26E5">
      <w:pPr>
        <w:numPr>
          <w:ilvl w:val="0"/>
          <w:numId w:val="9"/>
        </w:numPr>
        <w:spacing w:before="100" w:beforeAutospacing="1" w:after="100" w:afterAutospacing="1"/>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lang w:val="mn-MN"/>
          <w14:ligatures w14:val="none"/>
        </w:rPr>
        <w:t>Зурагны</w:t>
      </w:r>
      <w:r w:rsidR="00EF26E5" w:rsidRPr="00EF26E5">
        <w:rPr>
          <w:rFonts w:ascii="Times New Roman" w:eastAsia="Times New Roman" w:hAnsi="Times New Roman" w:cs="Times New Roman"/>
          <w:kern w:val="0"/>
          <w:sz w:val="32"/>
          <w:szCs w:val="32"/>
          <w14:ligatures w14:val="none"/>
        </w:rPr>
        <w:t xml:space="preserve"> </w:t>
      </w:r>
      <w:r>
        <w:rPr>
          <w:rFonts w:ascii="Times New Roman" w:eastAsia="Times New Roman" w:hAnsi="Times New Roman" w:cs="Times New Roman"/>
          <w:kern w:val="0"/>
          <w:sz w:val="32"/>
          <w:szCs w:val="32"/>
          <w:lang w:val="mn-MN"/>
          <w14:ligatures w14:val="none"/>
        </w:rPr>
        <w:t>чанараас</w:t>
      </w:r>
      <w:r w:rsidR="00EF26E5" w:rsidRPr="00EF26E5">
        <w:rPr>
          <w:rFonts w:ascii="Times New Roman" w:eastAsia="Times New Roman" w:hAnsi="Times New Roman" w:cs="Times New Roman"/>
          <w:kern w:val="0"/>
          <w:sz w:val="32"/>
          <w:szCs w:val="32"/>
          <w14:ligatures w14:val="none"/>
        </w:rPr>
        <w:t xml:space="preserve"> шалтгаалан </w:t>
      </w:r>
      <w:r>
        <w:rPr>
          <w:rFonts w:ascii="Times New Roman" w:eastAsia="Times New Roman" w:hAnsi="Times New Roman" w:cs="Times New Roman"/>
          <w:kern w:val="0"/>
          <w:sz w:val="32"/>
          <w:szCs w:val="32"/>
          <w:lang w:val="mn-MN"/>
          <w14:ligatures w14:val="none"/>
        </w:rPr>
        <w:t>3</w:t>
      </w:r>
      <w:r>
        <w:rPr>
          <w:rFonts w:ascii="Times New Roman" w:eastAsia="Times New Roman" w:hAnsi="Times New Roman" w:cs="Times New Roman"/>
          <w:kern w:val="0"/>
          <w:sz w:val="32"/>
          <w:szCs w:val="32"/>
          <w14:ligatures w14:val="none"/>
        </w:rPr>
        <w:t xml:space="preserve">D </w:t>
      </w:r>
      <w:r>
        <w:rPr>
          <w:rFonts w:ascii="Times New Roman" w:eastAsia="Times New Roman" w:hAnsi="Times New Roman" w:cs="Times New Roman"/>
          <w:kern w:val="0"/>
          <w:sz w:val="32"/>
          <w:szCs w:val="32"/>
          <w:lang w:val="mn-MN"/>
          <w14:ligatures w14:val="none"/>
        </w:rPr>
        <w:t>орчинд буруу буух</w:t>
      </w:r>
    </w:p>
    <w:p w:rsidR="0011118E" w:rsidRPr="00EF26E5" w:rsidRDefault="0011118E" w:rsidP="0011118E">
      <w:pPr>
        <w:spacing w:before="100" w:beforeAutospacing="1" w:after="100" w:afterAutospacing="1"/>
        <w:rPr>
          <w:rFonts w:ascii="Times New Roman" w:eastAsia="Times New Roman" w:hAnsi="Times New Roman" w:cs="Times New Roman"/>
          <w:kern w:val="0"/>
          <w14:ligatures w14:val="none"/>
        </w:rPr>
      </w:pPr>
      <w:r w:rsidRPr="0011118E">
        <w:rPr>
          <w:rFonts w:ascii="Times New Roman" w:hAnsi="Times New Roman" w:cs="Times New Roman"/>
        </w:rPr>
        <w:t>3D загвар нь зөвхөн зургаас илэрсэн онцлог цэгүүдэд тулгуурлан үүсгэгдсэн тул зарим хэсэгт гадаргуугийн нарийн деталь хангалттай илэрхийлэгдээгүй. Ялангуяа гөлгөр эсвэл бага текстуртай хэсгүүдэд геометрийн мэдээлэл дутмаг байсан бөгөөд үүнийг гадаргуу сэргээн босголтын шатанд математик аргаар нөхсөн. Үүний улмаас зарим бүсэд гадаргуу бүдүүн, дугуйрсан хэлбэртэй ажиглагдса</w:t>
      </w:r>
      <w:r w:rsidR="001C0E46">
        <w:rPr>
          <w:rFonts w:ascii="Times New Roman" w:hAnsi="Times New Roman" w:cs="Times New Roman"/>
          <w:lang w:val="mn-MN"/>
        </w:rPr>
        <w:t>н.</w:t>
      </w:r>
      <w:r>
        <w:rPr>
          <w:rFonts w:ascii="Times New Roman" w:hAnsi="Times New Roman" w:cs="Times New Roman"/>
        </w:rPr>
        <w:br/>
      </w:r>
      <w:r w:rsidR="001C0E46">
        <w:rPr>
          <w:rFonts w:ascii="Times New Roman" w:hAnsi="Times New Roman" w:cs="Times New Roman"/>
          <w:noProof/>
        </w:rPr>
        <w:lastRenderedPageBreak/>
        <w:drawing>
          <wp:inline distT="0" distB="0" distL="0" distR="0">
            <wp:extent cx="5943600" cy="4838065"/>
            <wp:effectExtent l="0" t="0" r="0" b="635"/>
            <wp:docPr id="1716008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08912" name="Picture 17160089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38065"/>
                    </a:xfrm>
                    <a:prstGeom prst="rect">
                      <a:avLst/>
                    </a:prstGeom>
                  </pic:spPr>
                </pic:pic>
              </a:graphicData>
            </a:graphic>
          </wp:inline>
        </w:drawing>
      </w:r>
      <w:r>
        <w:rPr>
          <w:rFonts w:ascii="Times New Roman" w:hAnsi="Times New Roman" w:cs="Times New Roman"/>
        </w:rPr>
        <w:br/>
      </w:r>
    </w:p>
    <w:p w:rsidR="00EF26E5" w:rsidRPr="001C0E46" w:rsidRDefault="00EF26E5" w:rsidP="00EF26E5">
      <w:pPr>
        <w:numPr>
          <w:ilvl w:val="0"/>
          <w:numId w:val="9"/>
        </w:numPr>
        <w:spacing w:before="100" w:beforeAutospacing="1" w:after="100" w:afterAutospacing="1"/>
        <w:rPr>
          <w:rFonts w:ascii="Times New Roman" w:eastAsia="Times New Roman" w:hAnsi="Times New Roman" w:cs="Times New Roman"/>
          <w:kern w:val="0"/>
          <w:sz w:val="32"/>
          <w:szCs w:val="32"/>
          <w14:ligatures w14:val="none"/>
        </w:rPr>
      </w:pPr>
      <w:r w:rsidRPr="00EF26E5">
        <w:rPr>
          <w:rFonts w:ascii="Times New Roman" w:eastAsia="Times New Roman" w:hAnsi="Times New Roman" w:cs="Times New Roman"/>
          <w:kern w:val="0"/>
          <w:sz w:val="32"/>
          <w:szCs w:val="32"/>
          <w14:ligatures w14:val="none"/>
        </w:rPr>
        <w:t xml:space="preserve">CUDA дэмжлэггүй тул dense MVS </w:t>
      </w:r>
      <w:r w:rsidR="001C0E46">
        <w:rPr>
          <w:rFonts w:ascii="Times New Roman" w:eastAsia="Times New Roman" w:hAnsi="Times New Roman" w:cs="Times New Roman"/>
          <w:kern w:val="0"/>
          <w:sz w:val="32"/>
          <w:szCs w:val="32"/>
          <w:lang w:val="mn-MN"/>
          <w14:ligatures w14:val="none"/>
        </w:rPr>
        <w:t>ашиглах боломжгүй</w:t>
      </w:r>
    </w:p>
    <w:p w:rsidR="0011118E" w:rsidRPr="00EF26E5" w:rsidRDefault="0011118E" w:rsidP="0011118E">
      <w:pPr>
        <w:spacing w:before="100" w:beforeAutospacing="1" w:after="100" w:afterAutospacing="1"/>
        <w:rPr>
          <w:rFonts w:ascii="Times New Roman" w:eastAsia="Times New Roman" w:hAnsi="Times New Roman" w:cs="Times New Roman"/>
          <w:kern w:val="0"/>
          <w14:ligatures w14:val="none"/>
        </w:rPr>
      </w:pPr>
      <w:r w:rsidRPr="0011118E">
        <w:rPr>
          <w:rFonts w:ascii="Times New Roman" w:hAnsi="Times New Roman" w:cs="Times New Roman"/>
        </w:rPr>
        <w:t>Ашигласан орчин нь NVIDIA GPU болон CUDA дэмжлэггүй байсан тул COLMAP-ийн dense Multi-View Stereo (MVS) шатны гүнзгий сэргээн босголтыг хэрэгжүүлэх боломжгүй байв. Үүний улмаас пикселийн түвшний гүн мэдээлэл тооцоологдоогүй бөгөөд гадаргуугийн нарийвчлал хязгаарлагдсан. Хэрэв CUDA дэмжлэгтэй орчин ашигласан бол илүү нягт геометр, нарийн гадаргуу бүхий 3D загвар гаргах боломжтой байх байв</w:t>
      </w:r>
      <w:r>
        <w:t>.</w:t>
      </w:r>
    </w:p>
    <w:p w:rsidR="00EF26E5" w:rsidRPr="00EF26E5" w:rsidRDefault="001C0E46" w:rsidP="00EF26E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r>
        <w:rPr>
          <w:rFonts w:ascii="Times New Roman" w:eastAsia="Times New Roman" w:hAnsi="Times New Roman" w:cs="Times New Roman"/>
          <w:kern w:val="0"/>
          <w14:ligatures w14:val="none"/>
        </w:rPr>
        <w:br/>
      </w:r>
      <w:r>
        <w:rPr>
          <w:rFonts w:ascii="Times New Roman" w:eastAsia="Times New Roman" w:hAnsi="Times New Roman" w:cs="Times New Roman"/>
          <w:kern w:val="0"/>
          <w14:ligatures w14:val="none"/>
        </w:rPr>
        <w:br/>
      </w:r>
      <w:r>
        <w:rPr>
          <w:rFonts w:ascii="Times New Roman" w:eastAsia="Times New Roman" w:hAnsi="Times New Roman" w:cs="Times New Roman"/>
          <w:kern w:val="0"/>
          <w14:ligatures w14:val="none"/>
        </w:rPr>
        <w:br/>
      </w:r>
      <w:r>
        <w:rPr>
          <w:rFonts w:ascii="Times New Roman" w:eastAsia="Times New Roman" w:hAnsi="Times New Roman" w:cs="Times New Roman"/>
          <w:kern w:val="0"/>
          <w14:ligatures w14:val="none"/>
        </w:rPr>
        <w:br/>
      </w:r>
      <w:r>
        <w:rPr>
          <w:rFonts w:ascii="Times New Roman" w:eastAsia="Times New Roman" w:hAnsi="Times New Roman" w:cs="Times New Roman"/>
          <w:kern w:val="0"/>
          <w14:ligatures w14:val="none"/>
        </w:rPr>
        <w:br/>
      </w:r>
    </w:p>
    <w:p w:rsidR="00EF26E5" w:rsidRPr="00EF26E5" w:rsidRDefault="00EF26E5" w:rsidP="00AE2054">
      <w:pPr>
        <w:spacing w:before="100" w:beforeAutospacing="1" w:after="100" w:afterAutospacing="1"/>
        <w:jc w:val="center"/>
        <w:outlineLvl w:val="1"/>
        <w:rPr>
          <w:rFonts w:ascii="Times New Roman" w:eastAsia="Times New Roman" w:hAnsi="Times New Roman" w:cs="Times New Roman"/>
          <w:b/>
          <w:bCs/>
          <w:kern w:val="0"/>
          <w:sz w:val="36"/>
          <w:szCs w:val="36"/>
          <w14:ligatures w14:val="none"/>
        </w:rPr>
      </w:pPr>
      <w:r w:rsidRPr="00EF26E5">
        <w:rPr>
          <w:rFonts w:ascii="Times New Roman" w:eastAsia="Times New Roman" w:hAnsi="Times New Roman" w:cs="Times New Roman"/>
          <w:b/>
          <w:bCs/>
          <w:kern w:val="0"/>
          <w:sz w:val="36"/>
          <w:szCs w:val="36"/>
          <w14:ligatures w14:val="none"/>
        </w:rPr>
        <w:lastRenderedPageBreak/>
        <w:t>11. Дүгнэлт</w:t>
      </w:r>
    </w:p>
    <w:p w:rsidR="00AE2054" w:rsidRDefault="00AE2054" w:rsidP="00AE2054">
      <w:pPr>
        <w:pStyle w:val="NormalWeb"/>
      </w:pPr>
      <w:r>
        <w:t>Энэхүү ажлаар олон тооны 2D зургаас объектын 3D геометрийг сэргээн босгох фотограмметрийн бүрэн pipeline-ийг амжилттай хэрэгжүүллээ. Зурагнаас онцлог шинжүүдийг автоматаар илрүүлэх, тэдгээрийн хоорондын хамаарлыг тогтоох, камерын байрлал болон орон зайн бүтцийг тодорхойлох зэрэг шат бүрийг гүйцэтгэснээр систем хүний шууд оролцоогүйгээр бодит объектын 3D хэлбэрийг ойлгож, сэргээн босгож чадсаныг баталсан.</w:t>
      </w:r>
    </w:p>
    <w:p w:rsidR="00AE2054" w:rsidRDefault="00AE2054" w:rsidP="00AE2054">
      <w:pPr>
        <w:pStyle w:val="NormalWeb"/>
      </w:pPr>
      <w:r>
        <w:t>Энэхүү ажил нь сонгодог хиймэл оюун ухаан болон компьютер харааны аргууд бодит орчинд хэрхэн үр дүнтэй ажилладгийг харуулсан тодорхой жишээ боллоо. Ялангуяа perception, inference, optimization, model-based reasoning зэрэг хиймэл оюун ухааны суурь ойлголтууд олон зурагнаас орон зайн мэдээлэл гарган авах бодит хэрэглээнд хэрхэн хэрэгжиж байгааг харуулсан нь энэхүү ажлын гол ач холбогдол юм.</w:t>
      </w:r>
    </w:p>
    <w:p w:rsidR="00AE2054" w:rsidRDefault="00AE2054" w:rsidP="00AE2054">
      <w:pPr>
        <w:pStyle w:val="NormalWeb"/>
      </w:pPr>
      <w:r>
        <w:t>Цаашлаад уг фотограмметрийн аргачлал нь орчин үеийн neural 3D reconstruction, NeRF болон бусад deep learning-д суурилсан 3D ойлголтын системүүдийн онолын болон концепцийн суурь болдог. Иймээс энэхүү ажил нь зөвхөн практик хэрэгжилтээс гадна, орчин үеийн хиймэл оюун ухааны 3D орчныг ойлгох, загварчлах судалгааны чиг хандлагатай шууд уялдаж байна.</w:t>
      </w:r>
    </w:p>
    <w:p w:rsidR="00AE2054" w:rsidRDefault="00AE2054" w:rsidP="00AE2054">
      <w:pPr>
        <w:pStyle w:val="NormalWeb"/>
      </w:pPr>
    </w:p>
    <w:p w:rsidR="0081746E" w:rsidRDefault="00AE2054">
      <w:r>
        <w:rPr>
          <w:noProof/>
        </w:rPr>
        <w:drawing>
          <wp:inline distT="0" distB="0" distL="0" distR="0">
            <wp:extent cx="5943600" cy="3354705"/>
            <wp:effectExtent l="0" t="0" r="0" b="0"/>
            <wp:docPr id="20089920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92055" name="Picture 20089920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rsidR="00AE2054" w:rsidRDefault="00AE2054"/>
    <w:p w:rsidR="00AE2054" w:rsidRDefault="00AE2054"/>
    <w:p w:rsidR="00AE2054" w:rsidRDefault="00AE2054"/>
    <w:p w:rsidR="00AE2054" w:rsidRDefault="00AE2054" w:rsidP="00AE2054">
      <w:pPr>
        <w:spacing w:before="100" w:beforeAutospacing="1" w:after="100" w:afterAutospacing="1"/>
        <w:jc w:val="center"/>
        <w:outlineLvl w:val="1"/>
        <w:rPr>
          <w:rFonts w:ascii="Times New Roman" w:eastAsia="Times New Roman" w:hAnsi="Times New Roman" w:cs="Times New Roman"/>
          <w:b/>
          <w:bCs/>
          <w:kern w:val="0"/>
          <w:sz w:val="36"/>
          <w:szCs w:val="36"/>
          <w:lang w:val="mn-MN"/>
          <w14:ligatures w14:val="none"/>
        </w:rPr>
      </w:pPr>
      <w:r w:rsidRPr="00EF26E5">
        <w:rPr>
          <w:rFonts w:ascii="Times New Roman" w:eastAsia="Times New Roman" w:hAnsi="Times New Roman" w:cs="Times New Roman"/>
          <w:b/>
          <w:bCs/>
          <w:kern w:val="0"/>
          <w:sz w:val="36"/>
          <w:szCs w:val="36"/>
          <w14:ligatures w14:val="none"/>
        </w:rPr>
        <w:lastRenderedPageBreak/>
        <w:t>1</w:t>
      </w:r>
      <w:r>
        <w:rPr>
          <w:rFonts w:ascii="Times New Roman" w:eastAsia="Times New Roman" w:hAnsi="Times New Roman" w:cs="Times New Roman"/>
          <w:b/>
          <w:bCs/>
          <w:kern w:val="0"/>
          <w:sz w:val="36"/>
          <w:szCs w:val="36"/>
          <w14:ligatures w14:val="none"/>
        </w:rPr>
        <w:t>2</w:t>
      </w:r>
      <w:r w:rsidRPr="00EF26E5">
        <w:rPr>
          <w:rFonts w:ascii="Times New Roman" w:eastAsia="Times New Roman" w:hAnsi="Times New Roman" w:cs="Times New Roman"/>
          <w:b/>
          <w:bCs/>
          <w:kern w:val="0"/>
          <w:sz w:val="36"/>
          <w:szCs w:val="36"/>
          <w14:ligatures w14:val="none"/>
        </w:rPr>
        <w:t xml:space="preserve">. </w:t>
      </w:r>
      <w:r>
        <w:rPr>
          <w:rFonts w:ascii="Times New Roman" w:eastAsia="Times New Roman" w:hAnsi="Times New Roman" w:cs="Times New Roman"/>
          <w:b/>
          <w:bCs/>
          <w:kern w:val="0"/>
          <w:sz w:val="36"/>
          <w:szCs w:val="36"/>
          <w14:ligatures w14:val="none"/>
        </w:rPr>
        <w:t>Х</w:t>
      </w:r>
      <w:r>
        <w:rPr>
          <w:rFonts w:ascii="Times New Roman" w:eastAsia="Times New Roman" w:hAnsi="Times New Roman" w:cs="Times New Roman"/>
          <w:b/>
          <w:bCs/>
          <w:kern w:val="0"/>
          <w:sz w:val="36"/>
          <w:szCs w:val="36"/>
          <w:lang w:val="mn-MN"/>
          <w14:ligatures w14:val="none"/>
        </w:rPr>
        <w:t>авсралт</w:t>
      </w:r>
    </w:p>
    <w:p w:rsidR="00AE2054" w:rsidRPr="00AE2054" w:rsidRDefault="00AE2054" w:rsidP="00AE2054">
      <w:pPr>
        <w:spacing w:before="100" w:beforeAutospacing="1" w:after="100" w:afterAutospacing="1"/>
        <w:outlineLvl w:val="2"/>
        <w:rPr>
          <w:rFonts w:ascii="Times New Roman" w:eastAsia="Times New Roman" w:hAnsi="Times New Roman" w:cs="Times New Roman"/>
          <w:b/>
          <w:bCs/>
          <w:kern w:val="0"/>
          <w:sz w:val="28"/>
          <w:szCs w:val="28"/>
          <w:lang w:val="mn-MN"/>
          <w14:ligatures w14:val="none"/>
        </w:rPr>
      </w:pPr>
      <w:r w:rsidRPr="00AE2054">
        <w:rPr>
          <w:rFonts w:ascii="Times New Roman" w:eastAsia="Times New Roman" w:hAnsi="Times New Roman" w:cs="Times New Roman"/>
          <w:b/>
          <w:bCs/>
          <w:kern w:val="0"/>
          <w:sz w:val="28"/>
          <w:szCs w:val="28"/>
          <w:lang w:val="mn-MN"/>
          <w14:ligatures w14:val="none"/>
        </w:rPr>
        <w:t>Ашигласан программ хангамж</w:t>
      </w:r>
      <w:r w:rsidR="00444C65">
        <w:rPr>
          <w:rFonts w:ascii="Times New Roman" w:eastAsia="Times New Roman" w:hAnsi="Times New Roman" w:cs="Times New Roman"/>
          <w:b/>
          <w:bCs/>
          <w:kern w:val="0"/>
          <w:sz w:val="28"/>
          <w:szCs w:val="28"/>
          <w:lang w:val="mn-MN"/>
          <w14:ligatures w14:val="none"/>
        </w:rPr>
        <w:t xml:space="preserve">ын </w:t>
      </w:r>
      <w:r w:rsidRPr="00AE2054">
        <w:rPr>
          <w:rFonts w:ascii="Times New Roman" w:eastAsia="Times New Roman" w:hAnsi="Times New Roman" w:cs="Times New Roman"/>
          <w:b/>
          <w:bCs/>
          <w:kern w:val="0"/>
          <w:sz w:val="28"/>
          <w:szCs w:val="28"/>
          <w:lang w:val="mn-MN"/>
          <w14:ligatures w14:val="none"/>
        </w:rPr>
        <w:t>орчин</w:t>
      </w:r>
      <w:r w:rsidRPr="00444C65">
        <w:rPr>
          <w:rFonts w:ascii="Times New Roman" w:eastAsia="Times New Roman" w:hAnsi="Times New Roman" w:cs="Times New Roman"/>
          <w:b/>
          <w:bCs/>
          <w:kern w:val="0"/>
          <w:sz w:val="28"/>
          <w:szCs w:val="28"/>
          <w:lang w:val="mn-MN"/>
          <w14:ligatures w14:val="none"/>
        </w:rPr>
        <w:t>:</w:t>
      </w:r>
    </w:p>
    <w:p w:rsidR="00AE2054" w:rsidRPr="00AE2054" w:rsidRDefault="00AE2054" w:rsidP="00AE2054">
      <w:pPr>
        <w:numPr>
          <w:ilvl w:val="0"/>
          <w:numId w:val="13"/>
        </w:numPr>
        <w:spacing w:before="100" w:beforeAutospacing="1" w:after="100" w:afterAutospacing="1"/>
        <w:rPr>
          <w:rFonts w:ascii="Times New Roman" w:eastAsia="Times New Roman" w:hAnsi="Times New Roman" w:cs="Times New Roman"/>
          <w:kern w:val="0"/>
          <w14:ligatures w14:val="none"/>
        </w:rPr>
      </w:pPr>
      <w:r w:rsidRPr="00AE2054">
        <w:rPr>
          <w:rFonts w:ascii="Times New Roman" w:eastAsia="Times New Roman" w:hAnsi="Times New Roman" w:cs="Times New Roman"/>
          <w:b/>
          <w:bCs/>
          <w:kern w:val="0"/>
          <w14:ligatures w14:val="none"/>
        </w:rPr>
        <w:t>COLMAP</w:t>
      </w:r>
      <w:r w:rsidRPr="00AE2054">
        <w:rPr>
          <w:rFonts w:ascii="Times New Roman" w:eastAsia="Times New Roman" w:hAnsi="Times New Roman" w:cs="Times New Roman"/>
          <w:kern w:val="0"/>
          <w14:ligatures w14:val="none"/>
        </w:rPr>
        <w:t xml:space="preserve"> – Structure-from-Motion (SfM) хэрэгжүүлэхэд ашигласан</w:t>
      </w:r>
    </w:p>
    <w:p w:rsidR="00AE2054" w:rsidRPr="00AE2054" w:rsidRDefault="00AE2054" w:rsidP="00AE2054">
      <w:pPr>
        <w:numPr>
          <w:ilvl w:val="0"/>
          <w:numId w:val="13"/>
        </w:numPr>
        <w:spacing w:before="100" w:beforeAutospacing="1" w:after="100" w:afterAutospacing="1"/>
        <w:rPr>
          <w:rFonts w:ascii="Times New Roman" w:eastAsia="Times New Roman" w:hAnsi="Times New Roman" w:cs="Times New Roman"/>
          <w:kern w:val="0"/>
          <w14:ligatures w14:val="none"/>
        </w:rPr>
      </w:pPr>
      <w:r w:rsidRPr="00AE2054">
        <w:rPr>
          <w:rFonts w:ascii="Times New Roman" w:eastAsia="Times New Roman" w:hAnsi="Times New Roman" w:cs="Times New Roman"/>
          <w:b/>
          <w:bCs/>
          <w:kern w:val="0"/>
          <w14:ligatures w14:val="none"/>
        </w:rPr>
        <w:t>MeshLab</w:t>
      </w:r>
      <w:r w:rsidRPr="00AE2054">
        <w:rPr>
          <w:rFonts w:ascii="Times New Roman" w:eastAsia="Times New Roman" w:hAnsi="Times New Roman" w:cs="Times New Roman"/>
          <w:kern w:val="0"/>
          <w14:ligatures w14:val="none"/>
        </w:rPr>
        <w:t xml:space="preserve"> – 3D цэгэн өгөгдөл болон mesh загварыг харах, боловсруулахад ашигласан</w:t>
      </w:r>
    </w:p>
    <w:p w:rsidR="00AE2054" w:rsidRPr="00AE2054" w:rsidRDefault="00AE2054" w:rsidP="00AE2054">
      <w:pPr>
        <w:numPr>
          <w:ilvl w:val="0"/>
          <w:numId w:val="13"/>
        </w:numPr>
        <w:spacing w:before="100" w:beforeAutospacing="1" w:after="100" w:afterAutospacing="1"/>
        <w:rPr>
          <w:rFonts w:ascii="Times New Roman" w:eastAsia="Times New Roman" w:hAnsi="Times New Roman" w:cs="Times New Roman"/>
          <w:kern w:val="0"/>
          <w14:ligatures w14:val="none"/>
        </w:rPr>
      </w:pPr>
      <w:r w:rsidRPr="00AE2054">
        <w:rPr>
          <w:rFonts w:ascii="Times New Roman" w:eastAsia="Times New Roman" w:hAnsi="Times New Roman" w:cs="Times New Roman"/>
          <w:b/>
          <w:bCs/>
          <w:kern w:val="0"/>
          <w14:ligatures w14:val="none"/>
        </w:rPr>
        <w:t>Open3D (Python)</w:t>
      </w:r>
      <w:r w:rsidRPr="00AE2054">
        <w:rPr>
          <w:rFonts w:ascii="Times New Roman" w:eastAsia="Times New Roman" w:hAnsi="Times New Roman" w:cs="Times New Roman"/>
          <w:kern w:val="0"/>
          <w14:ligatures w14:val="none"/>
        </w:rPr>
        <w:t xml:space="preserve"> – CPU дээр гадаргуу сэргээн босголт хийхэд ашигласан</w:t>
      </w:r>
    </w:p>
    <w:p w:rsidR="00AE2054" w:rsidRPr="00AE2054" w:rsidRDefault="00AE2054" w:rsidP="00AE2054">
      <w:pPr>
        <w:numPr>
          <w:ilvl w:val="0"/>
          <w:numId w:val="13"/>
        </w:numPr>
        <w:spacing w:before="100" w:beforeAutospacing="1" w:after="100" w:afterAutospacing="1"/>
        <w:rPr>
          <w:rFonts w:ascii="Times New Roman" w:eastAsia="Times New Roman" w:hAnsi="Times New Roman" w:cs="Times New Roman"/>
          <w:kern w:val="0"/>
          <w14:ligatures w14:val="none"/>
        </w:rPr>
      </w:pPr>
      <w:r w:rsidRPr="00AE2054">
        <w:rPr>
          <w:rFonts w:ascii="Times New Roman" w:eastAsia="Times New Roman" w:hAnsi="Times New Roman" w:cs="Times New Roman"/>
          <w:b/>
          <w:bCs/>
          <w:kern w:val="0"/>
          <w14:ligatures w14:val="none"/>
        </w:rPr>
        <w:t>Үйлдлийн систем:</w:t>
      </w:r>
      <w:r w:rsidRPr="00AE2054">
        <w:rPr>
          <w:rFonts w:ascii="Times New Roman" w:eastAsia="Times New Roman" w:hAnsi="Times New Roman" w:cs="Times New Roman"/>
          <w:kern w:val="0"/>
          <w14:ligatures w14:val="none"/>
        </w:rPr>
        <w:t xml:space="preserve"> macOS</w:t>
      </w:r>
    </w:p>
    <w:p w:rsidR="00AE2054" w:rsidRDefault="00AE2054" w:rsidP="00AE2054">
      <w:pPr>
        <w:numPr>
          <w:ilvl w:val="0"/>
          <w:numId w:val="13"/>
        </w:numPr>
        <w:spacing w:before="100" w:beforeAutospacing="1" w:after="100" w:afterAutospacing="1"/>
        <w:rPr>
          <w:rFonts w:ascii="Times New Roman" w:eastAsia="Times New Roman" w:hAnsi="Times New Roman" w:cs="Times New Roman"/>
          <w:kern w:val="0"/>
          <w14:ligatures w14:val="none"/>
        </w:rPr>
      </w:pPr>
      <w:r w:rsidRPr="00AE2054">
        <w:rPr>
          <w:rFonts w:ascii="Times New Roman" w:eastAsia="Times New Roman" w:hAnsi="Times New Roman" w:cs="Times New Roman"/>
          <w:b/>
          <w:bCs/>
          <w:kern w:val="0"/>
          <w14:ligatures w14:val="none"/>
        </w:rPr>
        <w:t>Тоног төхөөрөмж:</w:t>
      </w:r>
      <w:r w:rsidRPr="00AE2054">
        <w:rPr>
          <w:rFonts w:ascii="Times New Roman" w:eastAsia="Times New Roman" w:hAnsi="Times New Roman" w:cs="Times New Roman"/>
          <w:kern w:val="0"/>
          <w14:ligatures w14:val="none"/>
        </w:rPr>
        <w:t xml:space="preserve"> CPU-only орчин (CUDA дэмжлэггүй)</w:t>
      </w:r>
    </w:p>
    <w:p w:rsidR="00AE2054" w:rsidRPr="00444C65" w:rsidRDefault="00AE2054" w:rsidP="00AE2054">
      <w:pPr>
        <w:spacing w:before="100" w:beforeAutospacing="1" w:after="100" w:afterAutospacing="1"/>
        <w:outlineLvl w:val="2"/>
        <w:rPr>
          <w:rFonts w:ascii="Times New Roman" w:eastAsia="Times New Roman" w:hAnsi="Times New Roman" w:cs="Times New Roman"/>
          <w:b/>
          <w:bCs/>
          <w:kern w:val="0"/>
          <w:sz w:val="28"/>
          <w:szCs w:val="28"/>
          <w14:ligatures w14:val="none"/>
        </w:rPr>
      </w:pPr>
      <w:r w:rsidRPr="00444C65">
        <w:rPr>
          <w:rFonts w:ascii="Times New Roman" w:hAnsi="Times New Roman" w:cs="Times New Roman"/>
          <w:b/>
          <w:bCs/>
          <w:sz w:val="28"/>
          <w:szCs w:val="28"/>
          <w:lang w:val="mn-MN"/>
        </w:rPr>
        <w:t>COLMAP фотограмметрийн pipeline</w:t>
      </w:r>
      <w:r w:rsidRPr="00444C65">
        <w:rPr>
          <w:rFonts w:ascii="Times New Roman" w:hAnsi="Times New Roman" w:cs="Times New Roman"/>
          <w:b/>
          <w:bCs/>
          <w:sz w:val="28"/>
          <w:szCs w:val="28"/>
        </w:rPr>
        <w:t>:</w:t>
      </w:r>
    </w:p>
    <w:p w:rsidR="00AE2054" w:rsidRDefault="00AE2054" w:rsidP="00444C65">
      <w:pPr>
        <w:pStyle w:val="NormalWeb"/>
        <w:numPr>
          <w:ilvl w:val="0"/>
          <w:numId w:val="13"/>
        </w:numPr>
      </w:pPr>
      <w:r>
        <w:rPr>
          <w:rStyle w:val="Strong"/>
        </w:rPr>
        <w:t>Feature Extraction</w:t>
      </w:r>
      <w:r>
        <w:t xml:space="preserve"> – Зураг бүрээс онцлог цэгүүдийг автоматаар илрүүлэх</w:t>
      </w:r>
    </w:p>
    <w:p w:rsidR="00AE2054" w:rsidRDefault="00AE2054" w:rsidP="00444C65">
      <w:pPr>
        <w:pStyle w:val="NormalWeb"/>
        <w:numPr>
          <w:ilvl w:val="0"/>
          <w:numId w:val="13"/>
        </w:numPr>
      </w:pPr>
      <w:r>
        <w:rPr>
          <w:rStyle w:val="Strong"/>
        </w:rPr>
        <w:t>Feature Matching</w:t>
      </w:r>
      <w:r>
        <w:t xml:space="preserve"> – Зургуудын хооронд онцлог цэгүүдийг тааруулах</w:t>
      </w:r>
    </w:p>
    <w:p w:rsidR="00AE2054" w:rsidRDefault="00AE2054" w:rsidP="00444C65">
      <w:pPr>
        <w:pStyle w:val="NormalWeb"/>
        <w:numPr>
          <w:ilvl w:val="0"/>
          <w:numId w:val="13"/>
        </w:numPr>
      </w:pPr>
      <w:r>
        <w:rPr>
          <w:rStyle w:val="Strong"/>
        </w:rPr>
        <w:t>Structure-from-Motion</w:t>
      </w:r>
      <w:r>
        <w:t xml:space="preserve"> – Камерын байрлал болон 3D орон зайн бүтцийг тодорхойлох</w:t>
      </w:r>
    </w:p>
    <w:p w:rsidR="00AE2054" w:rsidRDefault="00AE2054" w:rsidP="00444C65">
      <w:pPr>
        <w:pStyle w:val="NormalWeb"/>
        <w:numPr>
          <w:ilvl w:val="0"/>
          <w:numId w:val="13"/>
        </w:numPr>
      </w:pPr>
      <w:r>
        <w:rPr>
          <w:rStyle w:val="Strong"/>
        </w:rPr>
        <w:t>3D цэгэн өгөгдөл үүсгэх</w:t>
      </w:r>
      <w:r>
        <w:t xml:space="preserve"> – Объектын геометрийг илэрхийлэх 3D цэгүүдийг гаргах</w:t>
      </w:r>
    </w:p>
    <w:p w:rsidR="00AE2054" w:rsidRDefault="00AE2054" w:rsidP="00444C65">
      <w:pPr>
        <w:pStyle w:val="NormalWeb"/>
        <w:numPr>
          <w:ilvl w:val="0"/>
          <w:numId w:val="13"/>
        </w:numPr>
      </w:pPr>
      <w:r>
        <w:rPr>
          <w:rStyle w:val="Strong"/>
        </w:rPr>
        <w:t>Гадаргуу сэргээн босголт</w:t>
      </w:r>
      <w:r>
        <w:t xml:space="preserve"> – 3D цэгүүдээс тасралтгүй гадаргуу үүсгэх</w:t>
      </w:r>
    </w:p>
    <w:p w:rsidR="00444C65" w:rsidRPr="00444C65" w:rsidRDefault="00444C65" w:rsidP="00444C65">
      <w:pPr>
        <w:spacing w:before="100" w:beforeAutospacing="1" w:after="100" w:afterAutospacing="1"/>
        <w:outlineLvl w:val="2"/>
        <w:rPr>
          <w:rFonts w:ascii="Times New Roman" w:eastAsia="Times New Roman" w:hAnsi="Times New Roman" w:cs="Times New Roman"/>
          <w:b/>
          <w:bCs/>
          <w:kern w:val="0"/>
          <w:sz w:val="28"/>
          <w:szCs w:val="28"/>
          <w14:ligatures w14:val="none"/>
        </w:rPr>
      </w:pPr>
      <w:r w:rsidRPr="00444C65">
        <w:rPr>
          <w:rFonts w:ascii="Times New Roman" w:eastAsia="Times New Roman" w:hAnsi="Times New Roman" w:cs="Times New Roman"/>
          <w:b/>
          <w:bCs/>
          <w:kern w:val="0"/>
          <w:sz w:val="28"/>
          <w:szCs w:val="28"/>
          <w14:ligatures w14:val="none"/>
        </w:rPr>
        <w:t>Гадаргуу сэргээн босголтын алгоритм (CPU)</w:t>
      </w:r>
      <w:r w:rsidRPr="00444C65">
        <w:rPr>
          <w:rFonts w:ascii="Times New Roman" w:eastAsia="Times New Roman" w:hAnsi="Times New Roman" w:cs="Times New Roman"/>
          <w:b/>
          <w:bCs/>
          <w:kern w:val="0"/>
          <w:sz w:val="28"/>
          <w:szCs w:val="28"/>
          <w14:ligatures w14:val="none"/>
        </w:rPr>
        <w:t>:</w:t>
      </w:r>
      <w:r w:rsidRPr="00444C65">
        <w:rPr>
          <w:sz w:val="28"/>
          <w:szCs w:val="28"/>
        </w:rPr>
        <w:t xml:space="preserve"> </w:t>
      </w:r>
    </w:p>
    <w:p w:rsidR="00444C65" w:rsidRPr="00444C65" w:rsidRDefault="00444C65" w:rsidP="00444C65">
      <w:pPr>
        <w:spacing w:before="100" w:beforeAutospacing="1" w:after="100" w:afterAutospacing="1"/>
        <w:rPr>
          <w:rFonts w:ascii="Times New Roman" w:eastAsia="Times New Roman" w:hAnsi="Times New Roman" w:cs="Times New Roman"/>
          <w:kern w:val="0"/>
          <w14:ligatures w14:val="none"/>
        </w:rPr>
      </w:pPr>
      <w:r w:rsidRPr="00444C65">
        <w:rPr>
          <w:rFonts w:ascii="Times New Roman" w:eastAsia="Times New Roman" w:hAnsi="Times New Roman" w:cs="Times New Roman"/>
          <w:kern w:val="0"/>
          <w14:ligatures w14:val="none"/>
        </w:rPr>
        <w:t>3D цэгэн өгөгдлөөс тасралтгүй гадаргуу үүсгэхийн тулд Poisson Surface Reconstruction аргыг ашигласан. Энэ шатанд дараах үндсэн алхмуудыг гүйцэтгэсэн.</w:t>
      </w:r>
    </w:p>
    <w:p w:rsidR="00444C65" w:rsidRPr="00444C65" w:rsidRDefault="00444C65" w:rsidP="00444C65">
      <w:pPr>
        <w:pStyle w:val="ListParagraph"/>
        <w:numPr>
          <w:ilvl w:val="0"/>
          <w:numId w:val="13"/>
        </w:numPr>
        <w:spacing w:before="100" w:beforeAutospacing="1" w:after="100" w:afterAutospacing="1"/>
        <w:rPr>
          <w:rFonts w:ascii="Times New Roman" w:eastAsia="Times New Roman" w:hAnsi="Times New Roman" w:cs="Times New Roman"/>
          <w:kern w:val="0"/>
          <w14:ligatures w14:val="none"/>
        </w:rPr>
      </w:pPr>
      <w:r w:rsidRPr="00444C65">
        <w:rPr>
          <w:rFonts w:ascii="Times New Roman" w:eastAsia="Times New Roman" w:hAnsi="Times New Roman" w:cs="Times New Roman"/>
          <w:kern w:val="0"/>
          <w14:ligatures w14:val="none"/>
        </w:rPr>
        <w:t>3D цэг бүрийн нормаль векторыг тооцоолсон</w:t>
      </w:r>
    </w:p>
    <w:p w:rsidR="00444C65" w:rsidRPr="00444C65" w:rsidRDefault="00444C65" w:rsidP="00444C65">
      <w:pPr>
        <w:pStyle w:val="ListParagraph"/>
        <w:numPr>
          <w:ilvl w:val="0"/>
          <w:numId w:val="13"/>
        </w:numPr>
        <w:spacing w:before="100" w:beforeAutospacing="1" w:after="100" w:afterAutospacing="1"/>
        <w:rPr>
          <w:rFonts w:ascii="Times New Roman" w:eastAsia="Times New Roman" w:hAnsi="Times New Roman" w:cs="Times New Roman"/>
          <w:kern w:val="0"/>
          <w14:ligatures w14:val="none"/>
        </w:rPr>
      </w:pPr>
      <w:r w:rsidRPr="00444C65">
        <w:rPr>
          <w:rFonts w:ascii="Times New Roman" w:eastAsia="Times New Roman" w:hAnsi="Times New Roman" w:cs="Times New Roman"/>
          <w:kern w:val="0"/>
          <w14:ligatures w14:val="none"/>
        </w:rPr>
        <w:t>Цэгүүдийн тархалт, чиглэлд тулгуурлан имплицит гадаргуугийн функцийг таамагласан</w:t>
      </w:r>
    </w:p>
    <w:p w:rsidR="00444C65" w:rsidRPr="00444C65" w:rsidRDefault="00444C65" w:rsidP="00444C65">
      <w:pPr>
        <w:pStyle w:val="ListParagraph"/>
        <w:numPr>
          <w:ilvl w:val="0"/>
          <w:numId w:val="13"/>
        </w:numPr>
        <w:spacing w:before="100" w:beforeAutospacing="1" w:after="100" w:afterAutospacing="1"/>
        <w:rPr>
          <w:rFonts w:ascii="Times New Roman" w:eastAsia="Times New Roman" w:hAnsi="Times New Roman" w:cs="Times New Roman"/>
          <w:kern w:val="0"/>
          <w14:ligatures w14:val="none"/>
        </w:rPr>
      </w:pPr>
      <w:r w:rsidRPr="00444C65">
        <w:rPr>
          <w:rFonts w:ascii="Times New Roman" w:eastAsia="Times New Roman" w:hAnsi="Times New Roman" w:cs="Times New Roman"/>
          <w:kern w:val="0"/>
          <w14:ligatures w14:val="none"/>
        </w:rPr>
        <w:t>Имплицит функцээс гурвалжин торон бүтэц бүхий гадаргуу гарган авсан</w:t>
      </w:r>
    </w:p>
    <w:p w:rsidR="00444C65" w:rsidRDefault="00444C65" w:rsidP="00444C65">
      <w:pPr>
        <w:pStyle w:val="ListParagraph"/>
        <w:numPr>
          <w:ilvl w:val="0"/>
          <w:numId w:val="13"/>
        </w:numPr>
        <w:spacing w:before="100" w:beforeAutospacing="1" w:after="100" w:afterAutospacing="1"/>
        <w:rPr>
          <w:rFonts w:ascii="Times New Roman" w:eastAsia="Times New Roman" w:hAnsi="Times New Roman" w:cs="Times New Roman"/>
          <w:kern w:val="0"/>
          <w14:ligatures w14:val="none"/>
        </w:rPr>
      </w:pPr>
      <w:r w:rsidRPr="00444C65">
        <w:rPr>
          <w:rFonts w:ascii="Times New Roman" w:eastAsia="Times New Roman" w:hAnsi="Times New Roman" w:cs="Times New Roman"/>
          <w:kern w:val="0"/>
          <w14:ligatures w14:val="none"/>
        </w:rPr>
        <w:t>Үүссэн гадаргууг ус нэвтрэхгүй (watertight) байхаар нөхсөн</w:t>
      </w:r>
    </w:p>
    <w:p w:rsidR="00444C65" w:rsidRPr="00444C65" w:rsidRDefault="00444C65" w:rsidP="00444C65">
      <w:pPr>
        <w:spacing w:before="100" w:beforeAutospacing="1" w:after="100" w:afterAutospacing="1"/>
        <w:rPr>
          <w:rFonts w:ascii="Times New Roman" w:eastAsia="Times New Roman" w:hAnsi="Times New Roman" w:cs="Times New Roman"/>
          <w:b/>
          <w:bCs/>
          <w:kern w:val="0"/>
          <w:sz w:val="28"/>
          <w:szCs w:val="28"/>
          <w14:ligatures w14:val="none"/>
        </w:rPr>
      </w:pPr>
      <w:r w:rsidRPr="00444C65">
        <w:rPr>
          <w:rFonts w:ascii="Times New Roman" w:hAnsi="Times New Roman" w:cs="Times New Roman"/>
          <w:b/>
          <w:bCs/>
          <w:sz w:val="28"/>
          <w:szCs w:val="28"/>
        </w:rPr>
        <w:t>Ашигласан эх сурвалж</w:t>
      </w:r>
      <w:r w:rsidRPr="00444C65">
        <w:rPr>
          <w:rFonts w:ascii="Times New Roman" w:hAnsi="Times New Roman" w:cs="Times New Roman"/>
          <w:b/>
          <w:bCs/>
          <w:sz w:val="28"/>
          <w:szCs w:val="28"/>
        </w:rPr>
        <w:t>:</w:t>
      </w:r>
    </w:p>
    <w:p w:rsidR="00444C65" w:rsidRDefault="00444C65" w:rsidP="00444C65">
      <w:pPr>
        <w:pStyle w:val="NormalWeb"/>
        <w:numPr>
          <w:ilvl w:val="0"/>
          <w:numId w:val="13"/>
        </w:numPr>
      </w:pPr>
      <w:r>
        <w:t xml:space="preserve">Kazhdan, M., Bolitho, M., Hoppe, H. </w:t>
      </w:r>
      <w:r>
        <w:rPr>
          <w:rStyle w:val="Emphasis"/>
        </w:rPr>
        <w:t>Poisson Surface Reconstruction</w:t>
      </w:r>
      <w:r>
        <w:t>. Eurographics Symposium on Geometry Processing, 2006.</w:t>
      </w:r>
    </w:p>
    <w:p w:rsidR="00444C65" w:rsidRDefault="00444C65" w:rsidP="00444C65">
      <w:pPr>
        <w:pStyle w:val="NormalWeb"/>
        <w:numPr>
          <w:ilvl w:val="0"/>
          <w:numId w:val="13"/>
        </w:numPr>
      </w:pPr>
      <w:r>
        <w:t xml:space="preserve">Schoenberger, J. L., Frahm, J.-M. </w:t>
      </w:r>
      <w:r>
        <w:rPr>
          <w:rStyle w:val="Emphasis"/>
        </w:rPr>
        <w:t>Structure-from-Motion Revisited</w:t>
      </w:r>
      <w:r>
        <w:t>. CVPR, 2016.</w:t>
      </w:r>
    </w:p>
    <w:p w:rsidR="00444C65" w:rsidRDefault="00444C65" w:rsidP="00444C65">
      <w:pPr>
        <w:pStyle w:val="NormalWeb"/>
        <w:numPr>
          <w:ilvl w:val="0"/>
          <w:numId w:val="13"/>
        </w:numPr>
      </w:pPr>
      <w:r>
        <w:t xml:space="preserve">COLMAP Documentation. </w:t>
      </w:r>
      <w:hyperlink r:id="rId15" w:tgtFrame="_new" w:history="1">
        <w:r>
          <w:rPr>
            <w:rStyle w:val="Hyperlink"/>
          </w:rPr>
          <w:t>https://colmap.github.io</w:t>
        </w:r>
      </w:hyperlink>
    </w:p>
    <w:p w:rsidR="00444C65" w:rsidRDefault="00444C65" w:rsidP="00444C65">
      <w:pPr>
        <w:pStyle w:val="NormalWeb"/>
        <w:numPr>
          <w:ilvl w:val="0"/>
          <w:numId w:val="13"/>
        </w:numPr>
      </w:pPr>
      <w:r>
        <w:rPr>
          <w:rStyle w:val="Strong"/>
        </w:rPr>
        <w:t>Cignoni, P., et al.</w:t>
      </w:r>
      <w:r>
        <w:t xml:space="preserve"> </w:t>
      </w:r>
      <w:r>
        <w:rPr>
          <w:rStyle w:val="Emphasis"/>
        </w:rPr>
        <w:t>MeshLab: an Open-Source Mesh Processing Tool</w:t>
      </w:r>
      <w:r>
        <w:t>.</w:t>
      </w:r>
      <w:r>
        <w:t xml:space="preserve"> </w:t>
      </w:r>
      <w:r>
        <w:t>Eurographics Italian Chapter Conference, 2008.</w:t>
      </w:r>
    </w:p>
    <w:p w:rsidR="00AE2054" w:rsidRDefault="00444C65" w:rsidP="00444C65">
      <w:pPr>
        <w:pStyle w:val="NormalWeb"/>
        <w:numPr>
          <w:ilvl w:val="0"/>
          <w:numId w:val="13"/>
        </w:numPr>
      </w:pPr>
      <w:r>
        <w:rPr>
          <w:rStyle w:val="Strong"/>
        </w:rPr>
        <w:t>Park, J., et al.</w:t>
      </w:r>
      <w:r>
        <w:t xml:space="preserve"> </w:t>
      </w:r>
      <w:r>
        <w:rPr>
          <w:rStyle w:val="Emphasis"/>
        </w:rPr>
        <w:t>DeepSDF: Learning Continuous Signed Distance Functions for Shape Representation</w:t>
      </w:r>
      <w:r>
        <w:t>.</w:t>
      </w:r>
      <w:r>
        <w:t xml:space="preserve"> </w:t>
      </w:r>
      <w:r>
        <w:t>IEEE Conference on Computer Vision and Pattern Recognition (CVPR), 2019.</w:t>
      </w:r>
    </w:p>
    <w:sectPr w:rsidR="00AE2054" w:rsidSect="00604E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B64AB"/>
    <w:multiLevelType w:val="multilevel"/>
    <w:tmpl w:val="8986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AB1924"/>
    <w:multiLevelType w:val="multilevel"/>
    <w:tmpl w:val="65FE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5563C7"/>
    <w:multiLevelType w:val="multilevel"/>
    <w:tmpl w:val="3F1A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066C99"/>
    <w:multiLevelType w:val="multilevel"/>
    <w:tmpl w:val="FA5E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9377CF"/>
    <w:multiLevelType w:val="multilevel"/>
    <w:tmpl w:val="0D7C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407AAC"/>
    <w:multiLevelType w:val="multilevel"/>
    <w:tmpl w:val="E80E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CA47ED"/>
    <w:multiLevelType w:val="multilevel"/>
    <w:tmpl w:val="3D88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5D1B5B"/>
    <w:multiLevelType w:val="multilevel"/>
    <w:tmpl w:val="458EC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A1264D"/>
    <w:multiLevelType w:val="hybridMultilevel"/>
    <w:tmpl w:val="85823DB2"/>
    <w:lvl w:ilvl="0" w:tplc="473636F4">
      <w:start w:val="5"/>
      <w:numFmt w:val="bullet"/>
      <w:lvlText w:val="-"/>
      <w:lvlJc w:val="left"/>
      <w:pPr>
        <w:ind w:left="1360" w:hanging="360"/>
      </w:pPr>
      <w:rPr>
        <w:rFonts w:ascii="Times New Roman" w:eastAsia="Times New Roman" w:hAnsi="Times New Roman" w:cs="Times New Roman" w:hint="default"/>
        <w:sz w:val="36"/>
      </w:rPr>
    </w:lvl>
    <w:lvl w:ilvl="1" w:tplc="04090003" w:tentative="1">
      <w:start w:val="1"/>
      <w:numFmt w:val="bullet"/>
      <w:lvlText w:val="o"/>
      <w:lvlJc w:val="left"/>
      <w:pPr>
        <w:ind w:left="2080" w:hanging="360"/>
      </w:pPr>
      <w:rPr>
        <w:rFonts w:ascii="Courier New" w:hAnsi="Courier New" w:cs="Courier New" w:hint="default"/>
      </w:rPr>
    </w:lvl>
    <w:lvl w:ilvl="2" w:tplc="04090005" w:tentative="1">
      <w:start w:val="1"/>
      <w:numFmt w:val="bullet"/>
      <w:lvlText w:val=""/>
      <w:lvlJc w:val="left"/>
      <w:pPr>
        <w:ind w:left="2800" w:hanging="360"/>
      </w:pPr>
      <w:rPr>
        <w:rFonts w:ascii="Wingdings" w:hAnsi="Wingdings" w:hint="default"/>
      </w:rPr>
    </w:lvl>
    <w:lvl w:ilvl="3" w:tplc="04090001" w:tentative="1">
      <w:start w:val="1"/>
      <w:numFmt w:val="bullet"/>
      <w:lvlText w:val=""/>
      <w:lvlJc w:val="left"/>
      <w:pPr>
        <w:ind w:left="3520" w:hanging="360"/>
      </w:pPr>
      <w:rPr>
        <w:rFonts w:ascii="Symbol" w:hAnsi="Symbol" w:hint="default"/>
      </w:rPr>
    </w:lvl>
    <w:lvl w:ilvl="4" w:tplc="04090003" w:tentative="1">
      <w:start w:val="1"/>
      <w:numFmt w:val="bullet"/>
      <w:lvlText w:val="o"/>
      <w:lvlJc w:val="left"/>
      <w:pPr>
        <w:ind w:left="4240" w:hanging="360"/>
      </w:pPr>
      <w:rPr>
        <w:rFonts w:ascii="Courier New" w:hAnsi="Courier New" w:cs="Courier New" w:hint="default"/>
      </w:rPr>
    </w:lvl>
    <w:lvl w:ilvl="5" w:tplc="04090005" w:tentative="1">
      <w:start w:val="1"/>
      <w:numFmt w:val="bullet"/>
      <w:lvlText w:val=""/>
      <w:lvlJc w:val="left"/>
      <w:pPr>
        <w:ind w:left="4960" w:hanging="360"/>
      </w:pPr>
      <w:rPr>
        <w:rFonts w:ascii="Wingdings" w:hAnsi="Wingdings" w:hint="default"/>
      </w:rPr>
    </w:lvl>
    <w:lvl w:ilvl="6" w:tplc="04090001" w:tentative="1">
      <w:start w:val="1"/>
      <w:numFmt w:val="bullet"/>
      <w:lvlText w:val=""/>
      <w:lvlJc w:val="left"/>
      <w:pPr>
        <w:ind w:left="5680" w:hanging="360"/>
      </w:pPr>
      <w:rPr>
        <w:rFonts w:ascii="Symbol" w:hAnsi="Symbol" w:hint="default"/>
      </w:rPr>
    </w:lvl>
    <w:lvl w:ilvl="7" w:tplc="04090003" w:tentative="1">
      <w:start w:val="1"/>
      <w:numFmt w:val="bullet"/>
      <w:lvlText w:val="o"/>
      <w:lvlJc w:val="left"/>
      <w:pPr>
        <w:ind w:left="6400" w:hanging="360"/>
      </w:pPr>
      <w:rPr>
        <w:rFonts w:ascii="Courier New" w:hAnsi="Courier New" w:cs="Courier New" w:hint="default"/>
      </w:rPr>
    </w:lvl>
    <w:lvl w:ilvl="8" w:tplc="04090005" w:tentative="1">
      <w:start w:val="1"/>
      <w:numFmt w:val="bullet"/>
      <w:lvlText w:val=""/>
      <w:lvlJc w:val="left"/>
      <w:pPr>
        <w:ind w:left="7120" w:hanging="360"/>
      </w:pPr>
      <w:rPr>
        <w:rFonts w:ascii="Wingdings" w:hAnsi="Wingdings" w:hint="default"/>
      </w:rPr>
    </w:lvl>
  </w:abstractNum>
  <w:abstractNum w:abstractNumId="9" w15:restartNumberingAfterBreak="0">
    <w:nsid w:val="58D94E44"/>
    <w:multiLevelType w:val="multilevel"/>
    <w:tmpl w:val="837E0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59641C"/>
    <w:multiLevelType w:val="multilevel"/>
    <w:tmpl w:val="874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31D52"/>
    <w:multiLevelType w:val="multilevel"/>
    <w:tmpl w:val="F42A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9A32AC"/>
    <w:multiLevelType w:val="hybridMultilevel"/>
    <w:tmpl w:val="3C54EC6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7824BE"/>
    <w:multiLevelType w:val="multilevel"/>
    <w:tmpl w:val="800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DC2360"/>
    <w:multiLevelType w:val="multilevel"/>
    <w:tmpl w:val="8DFEF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FA6C0A"/>
    <w:multiLevelType w:val="multilevel"/>
    <w:tmpl w:val="266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6124443">
    <w:abstractNumId w:val="13"/>
  </w:num>
  <w:num w:numId="2" w16cid:durableId="36047820">
    <w:abstractNumId w:val="15"/>
  </w:num>
  <w:num w:numId="3" w16cid:durableId="732776921">
    <w:abstractNumId w:val="6"/>
  </w:num>
  <w:num w:numId="4" w16cid:durableId="1625499906">
    <w:abstractNumId w:val="4"/>
  </w:num>
  <w:num w:numId="5" w16cid:durableId="1023093526">
    <w:abstractNumId w:val="10"/>
  </w:num>
  <w:num w:numId="6" w16cid:durableId="107088648">
    <w:abstractNumId w:val="0"/>
  </w:num>
  <w:num w:numId="7" w16cid:durableId="858200240">
    <w:abstractNumId w:val="11"/>
  </w:num>
  <w:num w:numId="8" w16cid:durableId="1396077846">
    <w:abstractNumId w:val="3"/>
  </w:num>
  <w:num w:numId="9" w16cid:durableId="1542480287">
    <w:abstractNumId w:val="1"/>
  </w:num>
  <w:num w:numId="10" w16cid:durableId="886643027">
    <w:abstractNumId w:val="9"/>
  </w:num>
  <w:num w:numId="11" w16cid:durableId="1922329290">
    <w:abstractNumId w:val="8"/>
  </w:num>
  <w:num w:numId="12" w16cid:durableId="306325153">
    <w:abstractNumId w:val="12"/>
  </w:num>
  <w:num w:numId="13" w16cid:durableId="2064981852">
    <w:abstractNumId w:val="5"/>
  </w:num>
  <w:num w:numId="14" w16cid:durableId="1432167490">
    <w:abstractNumId w:val="2"/>
  </w:num>
  <w:num w:numId="15" w16cid:durableId="1405838519">
    <w:abstractNumId w:val="7"/>
  </w:num>
  <w:num w:numId="16" w16cid:durableId="8526441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6E5"/>
    <w:rsid w:val="0011118E"/>
    <w:rsid w:val="001C0E46"/>
    <w:rsid w:val="00434907"/>
    <w:rsid w:val="00444C65"/>
    <w:rsid w:val="00604E6B"/>
    <w:rsid w:val="00793404"/>
    <w:rsid w:val="0081746E"/>
    <w:rsid w:val="00AE2054"/>
    <w:rsid w:val="00AF1F9D"/>
    <w:rsid w:val="00C147D9"/>
    <w:rsid w:val="00EF26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867D0"/>
  <w15:chartTrackingRefBased/>
  <w15:docId w15:val="{8BB9230D-289E-4C48-A0C5-CC23CDF3D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F26E5"/>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unhideWhenUsed/>
    <w:qFormat/>
    <w:rsid w:val="0043490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F26E5"/>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F26E5"/>
    <w:rPr>
      <w:b/>
      <w:bCs/>
    </w:rPr>
  </w:style>
  <w:style w:type="character" w:customStyle="1" w:styleId="Heading2Char">
    <w:name w:val="Heading 2 Char"/>
    <w:basedOn w:val="DefaultParagraphFont"/>
    <w:link w:val="Heading2"/>
    <w:uiPriority w:val="9"/>
    <w:rsid w:val="00EF26E5"/>
    <w:rPr>
      <w:rFonts w:ascii="Times New Roman" w:eastAsia="Times New Roman" w:hAnsi="Times New Roman" w:cs="Times New Roman"/>
      <w:b/>
      <w:bCs/>
      <w:kern w:val="0"/>
      <w:sz w:val="36"/>
      <w:szCs w:val="36"/>
      <w14:ligatures w14:val="none"/>
    </w:rPr>
  </w:style>
  <w:style w:type="paragraph" w:styleId="HTMLPreformatted">
    <w:name w:val="HTML Preformatted"/>
    <w:basedOn w:val="Normal"/>
    <w:link w:val="HTMLPreformattedChar"/>
    <w:uiPriority w:val="99"/>
    <w:semiHidden/>
    <w:unhideWhenUsed/>
    <w:rsid w:val="00EF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F26E5"/>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F26E5"/>
    <w:rPr>
      <w:rFonts w:ascii="Courier New" w:eastAsia="Times New Roman" w:hAnsi="Courier New" w:cs="Courier New"/>
      <w:sz w:val="20"/>
      <w:szCs w:val="20"/>
    </w:rPr>
  </w:style>
  <w:style w:type="character" w:customStyle="1" w:styleId="hljs-keyword">
    <w:name w:val="hljs-keyword"/>
    <w:basedOn w:val="DefaultParagraphFont"/>
    <w:rsid w:val="00EF26E5"/>
  </w:style>
  <w:style w:type="character" w:customStyle="1" w:styleId="hljs-number">
    <w:name w:val="hljs-number"/>
    <w:basedOn w:val="DefaultParagraphFont"/>
    <w:rsid w:val="00EF26E5"/>
  </w:style>
  <w:style w:type="paragraph" w:styleId="BodyText">
    <w:name w:val="Body Text"/>
    <w:basedOn w:val="Normal"/>
    <w:link w:val="BodyTextChar"/>
    <w:uiPriority w:val="1"/>
    <w:qFormat/>
    <w:rsid w:val="00EF26E5"/>
    <w:pPr>
      <w:widowControl w:val="0"/>
      <w:autoSpaceDE w:val="0"/>
      <w:autoSpaceDN w:val="0"/>
    </w:pPr>
    <w:rPr>
      <w:rFonts w:ascii="Times New Roman" w:eastAsia="Times New Roman" w:hAnsi="Times New Roman" w:cs="Times New Roman"/>
      <w:kern w:val="0"/>
      <w:sz w:val="22"/>
      <w:szCs w:val="22"/>
      <w:lang w:val="ru-RU" w:eastAsia="en-US"/>
      <w14:ligatures w14:val="none"/>
    </w:rPr>
  </w:style>
  <w:style w:type="character" w:customStyle="1" w:styleId="BodyTextChar">
    <w:name w:val="Body Text Char"/>
    <w:basedOn w:val="DefaultParagraphFont"/>
    <w:link w:val="BodyText"/>
    <w:uiPriority w:val="1"/>
    <w:rsid w:val="00EF26E5"/>
    <w:rPr>
      <w:rFonts w:ascii="Times New Roman" w:eastAsia="Times New Roman" w:hAnsi="Times New Roman" w:cs="Times New Roman"/>
      <w:kern w:val="0"/>
      <w:sz w:val="22"/>
      <w:szCs w:val="22"/>
      <w:lang w:val="ru-RU" w:eastAsia="en-US"/>
      <w14:ligatures w14:val="none"/>
    </w:rPr>
  </w:style>
  <w:style w:type="paragraph" w:styleId="Title">
    <w:name w:val="Title"/>
    <w:basedOn w:val="Normal"/>
    <w:link w:val="TitleChar"/>
    <w:uiPriority w:val="10"/>
    <w:qFormat/>
    <w:rsid w:val="00EF26E5"/>
    <w:pPr>
      <w:widowControl w:val="0"/>
      <w:autoSpaceDE w:val="0"/>
      <w:autoSpaceDN w:val="0"/>
      <w:ind w:left="862" w:right="1293" w:firstLine="467"/>
    </w:pPr>
    <w:rPr>
      <w:rFonts w:ascii="Times New Roman" w:eastAsia="Times New Roman" w:hAnsi="Times New Roman" w:cs="Times New Roman"/>
      <w:b/>
      <w:bCs/>
      <w:kern w:val="0"/>
      <w:sz w:val="80"/>
      <w:szCs w:val="80"/>
      <w:lang w:val="ru-RU" w:eastAsia="en-US"/>
      <w14:ligatures w14:val="none"/>
    </w:rPr>
  </w:style>
  <w:style w:type="character" w:customStyle="1" w:styleId="TitleChar">
    <w:name w:val="Title Char"/>
    <w:basedOn w:val="DefaultParagraphFont"/>
    <w:link w:val="Title"/>
    <w:uiPriority w:val="10"/>
    <w:rsid w:val="00EF26E5"/>
    <w:rPr>
      <w:rFonts w:ascii="Times New Roman" w:eastAsia="Times New Roman" w:hAnsi="Times New Roman" w:cs="Times New Roman"/>
      <w:b/>
      <w:bCs/>
      <w:kern w:val="0"/>
      <w:sz w:val="80"/>
      <w:szCs w:val="80"/>
      <w:lang w:val="ru-RU" w:eastAsia="en-US"/>
      <w14:ligatures w14:val="none"/>
    </w:rPr>
  </w:style>
  <w:style w:type="character" w:customStyle="1" w:styleId="Heading3Char">
    <w:name w:val="Heading 3 Char"/>
    <w:basedOn w:val="DefaultParagraphFont"/>
    <w:link w:val="Heading3"/>
    <w:uiPriority w:val="9"/>
    <w:rsid w:val="0043490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434907"/>
    <w:pPr>
      <w:ind w:left="720"/>
      <w:contextualSpacing/>
    </w:pPr>
  </w:style>
  <w:style w:type="character" w:styleId="Emphasis">
    <w:name w:val="Emphasis"/>
    <w:basedOn w:val="DefaultParagraphFont"/>
    <w:uiPriority w:val="20"/>
    <w:qFormat/>
    <w:rsid w:val="00444C65"/>
    <w:rPr>
      <w:i/>
      <w:iCs/>
    </w:rPr>
  </w:style>
  <w:style w:type="character" w:styleId="Hyperlink">
    <w:name w:val="Hyperlink"/>
    <w:basedOn w:val="DefaultParagraphFont"/>
    <w:uiPriority w:val="99"/>
    <w:semiHidden/>
    <w:unhideWhenUsed/>
    <w:rsid w:val="00444C6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74627">
      <w:bodyDiv w:val="1"/>
      <w:marLeft w:val="0"/>
      <w:marRight w:val="0"/>
      <w:marTop w:val="0"/>
      <w:marBottom w:val="0"/>
      <w:divBdr>
        <w:top w:val="none" w:sz="0" w:space="0" w:color="auto"/>
        <w:left w:val="none" w:sz="0" w:space="0" w:color="auto"/>
        <w:bottom w:val="none" w:sz="0" w:space="0" w:color="auto"/>
        <w:right w:val="none" w:sz="0" w:space="0" w:color="auto"/>
      </w:divBdr>
    </w:div>
    <w:div w:id="458571821">
      <w:bodyDiv w:val="1"/>
      <w:marLeft w:val="0"/>
      <w:marRight w:val="0"/>
      <w:marTop w:val="0"/>
      <w:marBottom w:val="0"/>
      <w:divBdr>
        <w:top w:val="none" w:sz="0" w:space="0" w:color="auto"/>
        <w:left w:val="none" w:sz="0" w:space="0" w:color="auto"/>
        <w:bottom w:val="none" w:sz="0" w:space="0" w:color="auto"/>
        <w:right w:val="none" w:sz="0" w:space="0" w:color="auto"/>
      </w:divBdr>
    </w:div>
    <w:div w:id="535239601">
      <w:bodyDiv w:val="1"/>
      <w:marLeft w:val="0"/>
      <w:marRight w:val="0"/>
      <w:marTop w:val="0"/>
      <w:marBottom w:val="0"/>
      <w:divBdr>
        <w:top w:val="none" w:sz="0" w:space="0" w:color="auto"/>
        <w:left w:val="none" w:sz="0" w:space="0" w:color="auto"/>
        <w:bottom w:val="none" w:sz="0" w:space="0" w:color="auto"/>
        <w:right w:val="none" w:sz="0" w:space="0" w:color="auto"/>
      </w:divBdr>
    </w:div>
    <w:div w:id="830296603">
      <w:bodyDiv w:val="1"/>
      <w:marLeft w:val="0"/>
      <w:marRight w:val="0"/>
      <w:marTop w:val="0"/>
      <w:marBottom w:val="0"/>
      <w:divBdr>
        <w:top w:val="none" w:sz="0" w:space="0" w:color="auto"/>
        <w:left w:val="none" w:sz="0" w:space="0" w:color="auto"/>
        <w:bottom w:val="none" w:sz="0" w:space="0" w:color="auto"/>
        <w:right w:val="none" w:sz="0" w:space="0" w:color="auto"/>
      </w:divBdr>
    </w:div>
    <w:div w:id="832454884">
      <w:bodyDiv w:val="1"/>
      <w:marLeft w:val="0"/>
      <w:marRight w:val="0"/>
      <w:marTop w:val="0"/>
      <w:marBottom w:val="0"/>
      <w:divBdr>
        <w:top w:val="none" w:sz="0" w:space="0" w:color="auto"/>
        <w:left w:val="none" w:sz="0" w:space="0" w:color="auto"/>
        <w:bottom w:val="none" w:sz="0" w:space="0" w:color="auto"/>
        <w:right w:val="none" w:sz="0" w:space="0" w:color="auto"/>
      </w:divBdr>
    </w:div>
    <w:div w:id="917790635">
      <w:bodyDiv w:val="1"/>
      <w:marLeft w:val="0"/>
      <w:marRight w:val="0"/>
      <w:marTop w:val="0"/>
      <w:marBottom w:val="0"/>
      <w:divBdr>
        <w:top w:val="none" w:sz="0" w:space="0" w:color="auto"/>
        <w:left w:val="none" w:sz="0" w:space="0" w:color="auto"/>
        <w:bottom w:val="none" w:sz="0" w:space="0" w:color="auto"/>
        <w:right w:val="none" w:sz="0" w:space="0" w:color="auto"/>
      </w:divBdr>
    </w:div>
    <w:div w:id="1026296300">
      <w:bodyDiv w:val="1"/>
      <w:marLeft w:val="0"/>
      <w:marRight w:val="0"/>
      <w:marTop w:val="0"/>
      <w:marBottom w:val="0"/>
      <w:divBdr>
        <w:top w:val="none" w:sz="0" w:space="0" w:color="auto"/>
        <w:left w:val="none" w:sz="0" w:space="0" w:color="auto"/>
        <w:bottom w:val="none" w:sz="0" w:space="0" w:color="auto"/>
        <w:right w:val="none" w:sz="0" w:space="0" w:color="auto"/>
      </w:divBdr>
    </w:div>
    <w:div w:id="1034618341">
      <w:bodyDiv w:val="1"/>
      <w:marLeft w:val="0"/>
      <w:marRight w:val="0"/>
      <w:marTop w:val="0"/>
      <w:marBottom w:val="0"/>
      <w:divBdr>
        <w:top w:val="none" w:sz="0" w:space="0" w:color="auto"/>
        <w:left w:val="none" w:sz="0" w:space="0" w:color="auto"/>
        <w:bottom w:val="none" w:sz="0" w:space="0" w:color="auto"/>
        <w:right w:val="none" w:sz="0" w:space="0" w:color="auto"/>
      </w:divBdr>
    </w:div>
    <w:div w:id="1448157547">
      <w:bodyDiv w:val="1"/>
      <w:marLeft w:val="0"/>
      <w:marRight w:val="0"/>
      <w:marTop w:val="0"/>
      <w:marBottom w:val="0"/>
      <w:divBdr>
        <w:top w:val="none" w:sz="0" w:space="0" w:color="auto"/>
        <w:left w:val="none" w:sz="0" w:space="0" w:color="auto"/>
        <w:bottom w:val="none" w:sz="0" w:space="0" w:color="auto"/>
        <w:right w:val="none" w:sz="0" w:space="0" w:color="auto"/>
      </w:divBdr>
    </w:div>
    <w:div w:id="1647976163">
      <w:bodyDiv w:val="1"/>
      <w:marLeft w:val="0"/>
      <w:marRight w:val="0"/>
      <w:marTop w:val="0"/>
      <w:marBottom w:val="0"/>
      <w:divBdr>
        <w:top w:val="none" w:sz="0" w:space="0" w:color="auto"/>
        <w:left w:val="none" w:sz="0" w:space="0" w:color="auto"/>
        <w:bottom w:val="none" w:sz="0" w:space="0" w:color="auto"/>
        <w:right w:val="none" w:sz="0" w:space="0" w:color="auto"/>
      </w:divBdr>
    </w:div>
    <w:div w:id="1656492728">
      <w:bodyDiv w:val="1"/>
      <w:marLeft w:val="0"/>
      <w:marRight w:val="0"/>
      <w:marTop w:val="0"/>
      <w:marBottom w:val="0"/>
      <w:divBdr>
        <w:top w:val="none" w:sz="0" w:space="0" w:color="auto"/>
        <w:left w:val="none" w:sz="0" w:space="0" w:color="auto"/>
        <w:bottom w:val="none" w:sz="0" w:space="0" w:color="auto"/>
        <w:right w:val="none" w:sz="0" w:space="0" w:color="auto"/>
      </w:divBdr>
      <w:divsChild>
        <w:div w:id="459613407">
          <w:marLeft w:val="0"/>
          <w:marRight w:val="0"/>
          <w:marTop w:val="0"/>
          <w:marBottom w:val="0"/>
          <w:divBdr>
            <w:top w:val="none" w:sz="0" w:space="0" w:color="auto"/>
            <w:left w:val="none" w:sz="0" w:space="0" w:color="auto"/>
            <w:bottom w:val="none" w:sz="0" w:space="0" w:color="auto"/>
            <w:right w:val="none" w:sz="0" w:space="0" w:color="auto"/>
          </w:divBdr>
          <w:divsChild>
            <w:div w:id="5095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hyperlink" Target="https://colmap.github.io"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11</Pages>
  <Words>1489</Words>
  <Characters>8491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2025-12-18T20:27:00Z</dcterms:created>
  <dcterms:modified xsi:type="dcterms:W3CDTF">2025-12-18T21:16:00Z</dcterms:modified>
</cp:coreProperties>
</file>